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FE" w:rsidRDefault="00E237FE" w:rsidP="00E237FE">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Template for Departmental Review for Promotion to </w:t>
      </w:r>
      <w:r w:rsidRPr="006D5DE7">
        <w:rPr>
          <w:rFonts w:ascii="Times New Roman" w:hAnsi="Times New Roman" w:cs="Times New Roman"/>
          <w:b/>
          <w:sz w:val="24"/>
          <w:szCs w:val="24"/>
        </w:rPr>
        <w:t xml:space="preserve">Adjunct </w:t>
      </w:r>
      <w:r>
        <w:rPr>
          <w:rFonts w:ascii="Times New Roman" w:hAnsi="Times New Roman" w:cs="Times New Roman"/>
          <w:b/>
          <w:sz w:val="24"/>
          <w:szCs w:val="24"/>
        </w:rPr>
        <w:t xml:space="preserve">II </w:t>
      </w:r>
      <w:r w:rsidRPr="006D5DE7">
        <w:rPr>
          <w:rFonts w:ascii="Times New Roman" w:hAnsi="Times New Roman" w:cs="Times New Roman"/>
          <w:b/>
          <w:sz w:val="24"/>
          <w:szCs w:val="24"/>
        </w:rPr>
        <w:t>Status</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In this document we have outlined some ideas that departments might consider as they develop their plans for the evaluation of part-time faculty for promotion to Adjunct II status. The template has three parts:</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Suggestions for the types of evidence or criteria to consider from the adjunct</w:t>
      </w:r>
    </w:p>
    <w:p w:rsidR="00E237FE" w:rsidRDefault="00E237FE" w:rsidP="00E237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Possible models of a grid to use to compile the results of review of the adjunct’s evidence</w:t>
      </w:r>
    </w:p>
    <w:p w:rsidR="00E237FE" w:rsidRDefault="00E237FE" w:rsidP="00E237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Possible models of evaluation rubrics for the individual criteria or evidence provided by the adjunct</w:t>
      </w:r>
    </w:p>
    <w:p w:rsidR="00E237FE" w:rsidRDefault="00E237FE" w:rsidP="00E237FE">
      <w:pPr>
        <w:pStyle w:val="NoSpacing"/>
        <w:ind w:left="720"/>
        <w:rPr>
          <w:rFonts w:ascii="Times New Roman" w:hAnsi="Times New Roman" w:cs="Times New Roman"/>
          <w:sz w:val="24"/>
          <w:szCs w:val="24"/>
        </w:rPr>
      </w:pPr>
    </w:p>
    <w:p w:rsidR="00E237FE" w:rsidRPr="00467C13" w:rsidRDefault="00E237FE" w:rsidP="00E237FE">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Pr="00467C13">
        <w:rPr>
          <w:rFonts w:ascii="Times New Roman" w:hAnsi="Times New Roman" w:cs="Times New Roman"/>
          <w:b/>
          <w:sz w:val="24"/>
          <w:szCs w:val="24"/>
        </w:rPr>
        <w:t>Materials or Criteria for Review</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The adjunct instructor provides materials to assist the department in its evaluation of the adjunct’s teaching effectiveness. We recommend that these materials or criteria for review should include:</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Course syllabi</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Descriptions of course assignments</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Samples of exams, quizzes</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Samples of student work across a range of grades with instructor feedback</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SCEQ results</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Feedback from observation of teaching</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 xml:space="preserve">Feedback from students </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ab/>
        <w:t>Examples of other service to the department or students (optional)</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Departments may also want to consider asking the adjunct to submit a concise teaching statement (1-2 pages) that describes: 1) the instructor’s goals for student learning and how the activities and assessments used relate to the goals, and 2) how the evidence provided documents these ideas.</w:t>
      </w:r>
    </w:p>
    <w:p w:rsidR="00E237FE" w:rsidRDefault="00E237FE" w:rsidP="00E237FE">
      <w:pPr>
        <w:pStyle w:val="NoSpacing"/>
        <w:rPr>
          <w:rFonts w:ascii="Times New Roman" w:hAnsi="Times New Roman" w:cs="Times New Roman"/>
          <w:sz w:val="24"/>
          <w:szCs w:val="24"/>
        </w:rPr>
      </w:pPr>
    </w:p>
    <w:p w:rsidR="00E237FE" w:rsidRPr="00467C13" w:rsidRDefault="00E237FE" w:rsidP="00E237FE">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Pr="00467C13">
        <w:rPr>
          <w:rFonts w:ascii="Times New Roman" w:hAnsi="Times New Roman" w:cs="Times New Roman"/>
          <w:b/>
          <w:sz w:val="24"/>
          <w:szCs w:val="24"/>
        </w:rPr>
        <w:t>Sample Review Grids</w:t>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 xml:space="preserve">For each </w:t>
      </w:r>
      <w:r w:rsidRPr="000466C6">
        <w:rPr>
          <w:rFonts w:ascii="Times New Roman" w:hAnsi="Times New Roman" w:cs="Times New Roman"/>
          <w:i/>
          <w:sz w:val="24"/>
          <w:szCs w:val="24"/>
        </w:rPr>
        <w:t xml:space="preserve">individual </w:t>
      </w:r>
      <w:r>
        <w:rPr>
          <w:rFonts w:ascii="Times New Roman" w:hAnsi="Times New Roman" w:cs="Times New Roman"/>
          <w:sz w:val="24"/>
          <w:szCs w:val="24"/>
        </w:rPr>
        <w:t xml:space="preserve">criterion above, faculty determine how well the work of the adjunct meets the department expectations based on a shared rubric (samples provided in section III). Faculty then enter each of these individual criterion ratings into a review grid that is used to calculate the </w:t>
      </w:r>
      <w:r w:rsidRPr="000466C6">
        <w:rPr>
          <w:rFonts w:ascii="Times New Roman" w:hAnsi="Times New Roman" w:cs="Times New Roman"/>
          <w:i/>
          <w:sz w:val="24"/>
          <w:szCs w:val="24"/>
        </w:rPr>
        <w:t xml:space="preserve">overall </w:t>
      </w:r>
      <w:r>
        <w:rPr>
          <w:rFonts w:ascii="Times New Roman" w:hAnsi="Times New Roman" w:cs="Times New Roman"/>
          <w:sz w:val="24"/>
          <w:szCs w:val="24"/>
        </w:rPr>
        <w:t xml:space="preserve">rating of teaching effectiveness. </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 xml:space="preserve">The department may rank each criterion equally in the overall review, or it may weight criteria differently depending on their relative importance to the department in the review process. Examples of overall review grids for each approach are shown below. </w:t>
      </w:r>
    </w:p>
    <w:p w:rsidR="00E237FE" w:rsidRDefault="00E237FE" w:rsidP="00E237FE">
      <w:pPr>
        <w:pStyle w:val="NoSpacing"/>
        <w:rPr>
          <w:rFonts w:ascii="Times New Roman" w:hAnsi="Times New Roman" w:cs="Times New Roman"/>
          <w:sz w:val="24"/>
          <w:szCs w:val="24"/>
        </w:rPr>
      </w:pP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 Below is an </w:t>
      </w:r>
      <w:r w:rsidRPr="00D55DC7">
        <w:rPr>
          <w:rFonts w:ascii="Times New Roman" w:hAnsi="Times New Roman" w:cs="Times New Roman"/>
          <w:b/>
          <w:sz w:val="24"/>
          <w:szCs w:val="24"/>
        </w:rPr>
        <w:t>example</w:t>
      </w:r>
      <w:r>
        <w:rPr>
          <w:rFonts w:ascii="Times New Roman" w:hAnsi="Times New Roman" w:cs="Times New Roman"/>
          <w:sz w:val="24"/>
          <w:szCs w:val="24"/>
        </w:rPr>
        <w:t xml:space="preserve"> of a review grid if all evidence or criteria of teaching effectiveness are weighted equally. Faculty use a separate rubric to guide their rating for each criterion reviewed (samples provided in section III), and they enter the rating into the grid that best reflects their overall evaluation of each aspect of teaching effectiveness reviewed. They then calculate the overall rating by averaging the ratings over all criteria. Notable contributions or accomplishments may be described in the column provided as further evidence for meeting the expectations of promotion.</w:t>
      </w:r>
    </w:p>
    <w:p w:rsidR="00E237FE" w:rsidRDefault="00E237FE" w:rsidP="00E237FE">
      <w:pPr>
        <w:pStyle w:val="NoSpacing"/>
        <w:rPr>
          <w:rFonts w:ascii="Times New Roman" w:hAnsi="Times New Roman" w:cs="Times New Roman"/>
          <w:sz w:val="24"/>
          <w:szCs w:val="24"/>
        </w:rPr>
      </w:pPr>
    </w:p>
    <w:tbl>
      <w:tblPr>
        <w:tblStyle w:val="TableGrid"/>
        <w:tblW w:w="9936" w:type="dxa"/>
        <w:tblLook w:val="04A0" w:firstRow="1" w:lastRow="0" w:firstColumn="1" w:lastColumn="0" w:noHBand="0" w:noVBand="1"/>
      </w:tblPr>
      <w:tblGrid>
        <w:gridCol w:w="2160"/>
        <w:gridCol w:w="1296"/>
        <w:gridCol w:w="1296"/>
        <w:gridCol w:w="1296"/>
        <w:gridCol w:w="1296"/>
        <w:gridCol w:w="1296"/>
        <w:gridCol w:w="1296"/>
      </w:tblGrid>
      <w:tr w:rsidR="00E237FE" w:rsidTr="00CC015D">
        <w:trPr>
          <w:cantSplit/>
          <w:trHeight w:val="2375"/>
        </w:trPr>
        <w:tc>
          <w:tcPr>
            <w:tcW w:w="2160" w:type="dxa"/>
          </w:tcPr>
          <w:p w:rsidR="00E237FE" w:rsidRDefault="00E237FE" w:rsidP="00CC015D">
            <w:pPr>
              <w:pStyle w:val="NoSpacing"/>
              <w:rPr>
                <w:rFonts w:ascii="Times New Roman" w:hAnsi="Times New Roman" w:cs="Times New Roman"/>
                <w:sz w:val="24"/>
                <w:szCs w:val="24"/>
              </w:rPr>
            </w:pPr>
          </w:p>
        </w:tc>
        <w:tc>
          <w:tcPr>
            <w:tcW w:w="1296" w:type="dxa"/>
            <w:textDirection w:val="btLr"/>
          </w:tcPr>
          <w:p w:rsidR="00E237FE" w:rsidRPr="00D55DC7" w:rsidRDefault="00E237FE"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Exceeds expectations in all respect</w:t>
            </w:r>
            <w:r>
              <w:rPr>
                <w:rFonts w:ascii="Times New Roman" w:hAnsi="Times New Roman" w:cs="Times New Roman"/>
                <w:b/>
                <w:sz w:val="24"/>
                <w:szCs w:val="24"/>
              </w:rPr>
              <w:t>s</w:t>
            </w:r>
          </w:p>
        </w:tc>
        <w:tc>
          <w:tcPr>
            <w:tcW w:w="1296" w:type="dxa"/>
            <w:textDirection w:val="btLr"/>
          </w:tcPr>
          <w:p w:rsidR="00E237FE" w:rsidRPr="00D55DC7" w:rsidRDefault="00E237FE" w:rsidP="00CC015D">
            <w:pPr>
              <w:pStyle w:val="NoSpacing"/>
              <w:ind w:left="113" w:right="113"/>
              <w:rPr>
                <w:rFonts w:ascii="Times New Roman" w:hAnsi="Times New Roman" w:cs="Times New Roman"/>
                <w:b/>
                <w:sz w:val="24"/>
                <w:szCs w:val="24"/>
              </w:rPr>
            </w:pPr>
            <w:r>
              <w:rPr>
                <w:rFonts w:ascii="Times New Roman" w:hAnsi="Times New Roman" w:cs="Times New Roman"/>
                <w:b/>
                <w:sz w:val="24"/>
                <w:szCs w:val="24"/>
              </w:rPr>
              <w:t>Exceeds</w:t>
            </w:r>
            <w:r w:rsidRPr="00D55DC7">
              <w:rPr>
                <w:rFonts w:ascii="Times New Roman" w:hAnsi="Times New Roman" w:cs="Times New Roman"/>
                <w:b/>
                <w:sz w:val="24"/>
                <w:szCs w:val="24"/>
              </w:rPr>
              <w:t xml:space="preserve"> expectations in </w:t>
            </w:r>
            <w:r>
              <w:rPr>
                <w:rFonts w:ascii="Times New Roman" w:hAnsi="Times New Roman" w:cs="Times New Roman"/>
                <w:b/>
                <w:sz w:val="24"/>
                <w:szCs w:val="24"/>
              </w:rPr>
              <w:t>most</w:t>
            </w:r>
            <w:r w:rsidRPr="00D55DC7">
              <w:rPr>
                <w:rFonts w:ascii="Times New Roman" w:hAnsi="Times New Roman" w:cs="Times New Roman"/>
                <w:b/>
                <w:sz w:val="24"/>
                <w:szCs w:val="24"/>
              </w:rPr>
              <w:t xml:space="preserve"> respects</w:t>
            </w:r>
          </w:p>
        </w:tc>
        <w:tc>
          <w:tcPr>
            <w:tcW w:w="1296" w:type="dxa"/>
            <w:textDirection w:val="btLr"/>
          </w:tcPr>
          <w:p w:rsidR="00E237FE" w:rsidRPr="00D55DC7" w:rsidRDefault="00E237FE"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 xml:space="preserve">Meets expectations in </w:t>
            </w:r>
            <w:r>
              <w:rPr>
                <w:rFonts w:ascii="Times New Roman" w:hAnsi="Times New Roman" w:cs="Times New Roman"/>
                <w:b/>
                <w:sz w:val="24"/>
                <w:szCs w:val="24"/>
              </w:rPr>
              <w:t>all</w:t>
            </w:r>
            <w:r w:rsidRPr="00D55DC7">
              <w:rPr>
                <w:rFonts w:ascii="Times New Roman" w:hAnsi="Times New Roman" w:cs="Times New Roman"/>
                <w:b/>
                <w:sz w:val="24"/>
                <w:szCs w:val="24"/>
              </w:rPr>
              <w:t xml:space="preserve"> respects</w:t>
            </w:r>
          </w:p>
        </w:tc>
        <w:tc>
          <w:tcPr>
            <w:tcW w:w="1296" w:type="dxa"/>
            <w:textDirection w:val="btLr"/>
          </w:tcPr>
          <w:p w:rsidR="00E237FE" w:rsidRPr="00D55DC7" w:rsidRDefault="00E237FE"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Meets expectations in some respects</w:t>
            </w:r>
          </w:p>
        </w:tc>
        <w:tc>
          <w:tcPr>
            <w:tcW w:w="1296" w:type="dxa"/>
            <w:textDirection w:val="btLr"/>
          </w:tcPr>
          <w:p w:rsidR="00E237FE" w:rsidRDefault="00E237FE"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Meets expectations in few or no respects</w:t>
            </w:r>
          </w:p>
          <w:p w:rsidR="00E237FE" w:rsidRPr="00D55DC7" w:rsidRDefault="00E237FE" w:rsidP="00CC015D">
            <w:pPr>
              <w:pStyle w:val="NoSpacing"/>
              <w:ind w:left="113" w:right="113"/>
              <w:rPr>
                <w:rFonts w:ascii="Times New Roman" w:hAnsi="Times New Roman" w:cs="Times New Roman"/>
                <w:b/>
                <w:sz w:val="24"/>
                <w:szCs w:val="24"/>
              </w:rPr>
            </w:pPr>
          </w:p>
        </w:tc>
        <w:tc>
          <w:tcPr>
            <w:tcW w:w="1296" w:type="dxa"/>
            <w:textDirection w:val="btLr"/>
          </w:tcPr>
          <w:p w:rsidR="00E237FE" w:rsidRPr="00D55DC7" w:rsidRDefault="00E237FE" w:rsidP="00CC015D">
            <w:pPr>
              <w:pStyle w:val="NoSpacing"/>
              <w:ind w:left="113" w:right="113"/>
              <w:rPr>
                <w:rFonts w:ascii="Times New Roman" w:hAnsi="Times New Roman" w:cs="Times New Roman"/>
                <w:b/>
                <w:sz w:val="24"/>
                <w:szCs w:val="24"/>
              </w:rPr>
            </w:pPr>
            <w:r>
              <w:rPr>
                <w:rFonts w:ascii="Times New Roman" w:hAnsi="Times New Roman" w:cs="Times New Roman"/>
                <w:b/>
                <w:sz w:val="24"/>
                <w:szCs w:val="24"/>
              </w:rPr>
              <w:t>Notable contributions</w:t>
            </w:r>
          </w:p>
        </w:tc>
      </w:tr>
      <w:tr w:rsidR="00E237FE" w:rsidTr="00CC015D">
        <w:tc>
          <w:tcPr>
            <w:tcW w:w="216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Course materials (syllabi, assignments)</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16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SCEQ results</w:t>
            </w:r>
          </w:p>
          <w:p w:rsidR="00E237FE" w:rsidRDefault="00E237FE" w:rsidP="00CC015D">
            <w:pPr>
              <w:pStyle w:val="NoSpacing"/>
              <w:rPr>
                <w:rFonts w:ascii="Times New Roman" w:hAnsi="Times New Roman" w:cs="Times New Roman"/>
                <w:sz w:val="24"/>
                <w:szCs w:val="24"/>
              </w:rPr>
            </w:pP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16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Teaching observation</w:t>
            </w:r>
          </w:p>
          <w:p w:rsidR="00E237FE" w:rsidRDefault="00E237FE" w:rsidP="00CC015D">
            <w:pPr>
              <w:pStyle w:val="NoSpacing"/>
              <w:rPr>
                <w:rFonts w:ascii="Times New Roman" w:hAnsi="Times New Roman" w:cs="Times New Roman"/>
                <w:sz w:val="24"/>
                <w:szCs w:val="24"/>
              </w:rPr>
            </w:pP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16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Feedback from students</w:t>
            </w:r>
          </w:p>
          <w:p w:rsidR="00E237FE" w:rsidRDefault="00E237FE" w:rsidP="00CC015D">
            <w:pPr>
              <w:pStyle w:val="NoSpacing"/>
              <w:rPr>
                <w:rFonts w:ascii="Times New Roman" w:hAnsi="Times New Roman" w:cs="Times New Roman"/>
                <w:sz w:val="24"/>
                <w:szCs w:val="24"/>
              </w:rPr>
            </w:pP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16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Service to department or students (optional)</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237FE" w:rsidRDefault="00E237FE" w:rsidP="00CC015D">
            <w:pPr>
              <w:pStyle w:val="NoSpacing"/>
              <w:jc w:val="center"/>
              <w:rPr>
                <w:rFonts w:ascii="Times New Roman" w:hAnsi="Times New Roman" w:cs="Times New Roman"/>
                <w:sz w:val="24"/>
                <w:szCs w:val="24"/>
              </w:rPr>
            </w:pPr>
          </w:p>
        </w:tc>
      </w:tr>
    </w:tbl>
    <w:p w:rsidR="00E237FE" w:rsidRDefault="00E237FE" w:rsidP="00E237FE">
      <w:pPr>
        <w:pStyle w:val="NoSpacing"/>
        <w:rPr>
          <w:rFonts w:ascii="Times New Roman" w:hAnsi="Times New Roman" w:cs="Times New Roman"/>
          <w:b/>
          <w:sz w:val="24"/>
          <w:szCs w:val="24"/>
        </w:rPr>
      </w:pPr>
      <w:r w:rsidRPr="00B22BA4">
        <w:rPr>
          <w:rFonts w:ascii="Times New Roman" w:hAnsi="Times New Roman" w:cs="Times New Roman"/>
          <w:b/>
          <w:sz w:val="24"/>
          <w:szCs w:val="24"/>
        </w:rPr>
        <w:t>Overall Average Rating</w:t>
      </w:r>
      <w:r>
        <w:rPr>
          <w:rFonts w:ascii="Times New Roman" w:hAnsi="Times New Roman" w:cs="Times New Roman"/>
          <w:b/>
          <w:sz w:val="24"/>
          <w:szCs w:val="24"/>
        </w:rPr>
        <w:t>: ____________________</w:t>
      </w:r>
    </w:p>
    <w:p w:rsidR="00E237FE" w:rsidRDefault="00E237FE" w:rsidP="00E237FE">
      <w:pPr>
        <w:pStyle w:val="NoSpacing"/>
        <w:rPr>
          <w:rFonts w:ascii="Times New Roman" w:hAnsi="Times New Roman" w:cs="Times New Roman"/>
          <w:sz w:val="24"/>
          <w:szCs w:val="24"/>
        </w:rPr>
      </w:pP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 Below is an </w:t>
      </w:r>
      <w:r w:rsidRPr="00D55DC7">
        <w:rPr>
          <w:rFonts w:ascii="Times New Roman" w:hAnsi="Times New Roman" w:cs="Times New Roman"/>
          <w:b/>
          <w:sz w:val="24"/>
          <w:szCs w:val="24"/>
        </w:rPr>
        <w:t>example</w:t>
      </w:r>
      <w:r>
        <w:rPr>
          <w:rFonts w:ascii="Times New Roman" w:hAnsi="Times New Roman" w:cs="Times New Roman"/>
          <w:sz w:val="24"/>
          <w:szCs w:val="24"/>
        </w:rPr>
        <w:t xml:space="preserve"> review grid using a hypothetical </w:t>
      </w:r>
      <w:r w:rsidRPr="005D06AC">
        <w:rPr>
          <w:rFonts w:ascii="Times New Roman" w:hAnsi="Times New Roman" w:cs="Times New Roman"/>
          <w:b/>
          <w:sz w:val="24"/>
          <w:szCs w:val="24"/>
        </w:rPr>
        <w:t>example cas</w:t>
      </w:r>
      <w:r>
        <w:rPr>
          <w:rFonts w:ascii="Times New Roman" w:hAnsi="Times New Roman" w:cs="Times New Roman"/>
          <w:b/>
          <w:sz w:val="24"/>
          <w:szCs w:val="24"/>
        </w:rPr>
        <w:t xml:space="preserve">e </w:t>
      </w:r>
      <w:r w:rsidRPr="005D06AC">
        <w:rPr>
          <w:rFonts w:ascii="Times New Roman" w:hAnsi="Times New Roman" w:cs="Times New Roman"/>
          <w:sz w:val="24"/>
          <w:szCs w:val="24"/>
        </w:rPr>
        <w:t>when</w:t>
      </w:r>
      <w:r>
        <w:rPr>
          <w:rFonts w:ascii="Times New Roman" w:hAnsi="Times New Roman" w:cs="Times New Roman"/>
          <w:sz w:val="24"/>
          <w:szCs w:val="24"/>
        </w:rPr>
        <w:t xml:space="preserve"> different criteria have different rankings based on </w:t>
      </w: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This difference is reflected in the weight given to that criterion in the average score:</w:t>
      </w:r>
    </w:p>
    <w:p w:rsidR="00E237FE" w:rsidRDefault="00E237FE" w:rsidP="00E237F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020"/>
        <w:gridCol w:w="1906"/>
        <w:gridCol w:w="1968"/>
        <w:gridCol w:w="1617"/>
      </w:tblGrid>
      <w:tr w:rsidR="00E237FE" w:rsidRPr="00723165" w:rsidTr="00CC015D">
        <w:tc>
          <w:tcPr>
            <w:tcW w:w="2065" w:type="dxa"/>
          </w:tcPr>
          <w:p w:rsidR="00E237FE" w:rsidRPr="00723165" w:rsidRDefault="00E237FE"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t>Criteria</w:t>
            </w:r>
          </w:p>
        </w:tc>
        <w:tc>
          <w:tcPr>
            <w:tcW w:w="2020" w:type="dxa"/>
          </w:tcPr>
          <w:p w:rsidR="00E237FE" w:rsidRPr="00723165"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Weight</w:t>
            </w:r>
          </w:p>
        </w:tc>
        <w:tc>
          <w:tcPr>
            <w:tcW w:w="1906" w:type="dxa"/>
          </w:tcPr>
          <w:p w:rsidR="00E237FE" w:rsidRPr="00723165"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Rating*</w:t>
            </w:r>
          </w:p>
        </w:tc>
        <w:tc>
          <w:tcPr>
            <w:tcW w:w="1968" w:type="dxa"/>
          </w:tcPr>
          <w:p w:rsidR="00E237FE"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Weighted</w:t>
            </w:r>
          </w:p>
          <w:p w:rsidR="00E237FE" w:rsidRPr="00723165"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rating</w:t>
            </w:r>
          </w:p>
        </w:tc>
        <w:tc>
          <w:tcPr>
            <w:tcW w:w="1617" w:type="dxa"/>
          </w:tcPr>
          <w:p w:rsidR="00E237FE"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Notable contributions</w:t>
            </w: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Course materials (syllabi, assignments)</w:t>
            </w:r>
          </w:p>
        </w:tc>
        <w:tc>
          <w:tcPr>
            <w:tcW w:w="2020"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190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68"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617"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SCEQ results</w:t>
            </w:r>
          </w:p>
          <w:p w:rsidR="00E237FE" w:rsidRDefault="00E237FE" w:rsidP="00CC015D">
            <w:pPr>
              <w:pStyle w:val="NoSpacing"/>
              <w:rPr>
                <w:rFonts w:ascii="Times New Roman" w:hAnsi="Times New Roman" w:cs="Times New Roman"/>
                <w:sz w:val="24"/>
                <w:szCs w:val="24"/>
              </w:rPr>
            </w:pPr>
          </w:p>
          <w:p w:rsidR="00E237FE" w:rsidRDefault="00E237FE" w:rsidP="00CC015D">
            <w:pPr>
              <w:pStyle w:val="NoSpacing"/>
              <w:rPr>
                <w:rFonts w:ascii="Times New Roman" w:hAnsi="Times New Roman" w:cs="Times New Roman"/>
                <w:sz w:val="24"/>
                <w:szCs w:val="24"/>
              </w:rPr>
            </w:pPr>
          </w:p>
        </w:tc>
        <w:tc>
          <w:tcPr>
            <w:tcW w:w="2020"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190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68"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617"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 xml:space="preserve">Teaching observation </w:t>
            </w:r>
          </w:p>
          <w:p w:rsidR="00E237FE" w:rsidRDefault="00E237FE" w:rsidP="00CC015D">
            <w:pPr>
              <w:pStyle w:val="NoSpacing"/>
              <w:rPr>
                <w:rFonts w:ascii="Times New Roman" w:hAnsi="Times New Roman" w:cs="Times New Roman"/>
                <w:sz w:val="24"/>
                <w:szCs w:val="24"/>
              </w:rPr>
            </w:pPr>
          </w:p>
        </w:tc>
        <w:tc>
          <w:tcPr>
            <w:tcW w:w="2020"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90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68"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0.9</w:t>
            </w:r>
          </w:p>
        </w:tc>
        <w:tc>
          <w:tcPr>
            <w:tcW w:w="1617"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Student feedback</w:t>
            </w:r>
          </w:p>
          <w:p w:rsidR="00E237FE" w:rsidRDefault="00E237FE" w:rsidP="00CC015D">
            <w:pPr>
              <w:pStyle w:val="NoSpacing"/>
              <w:rPr>
                <w:rFonts w:ascii="Times New Roman" w:hAnsi="Times New Roman" w:cs="Times New Roman"/>
                <w:sz w:val="24"/>
                <w:szCs w:val="24"/>
              </w:rPr>
            </w:pPr>
          </w:p>
          <w:p w:rsidR="00E237FE" w:rsidRDefault="00E237FE" w:rsidP="00CC015D">
            <w:pPr>
              <w:pStyle w:val="NoSpacing"/>
              <w:rPr>
                <w:rFonts w:ascii="Times New Roman" w:hAnsi="Times New Roman" w:cs="Times New Roman"/>
                <w:sz w:val="24"/>
                <w:szCs w:val="24"/>
              </w:rPr>
            </w:pPr>
          </w:p>
        </w:tc>
        <w:tc>
          <w:tcPr>
            <w:tcW w:w="2020"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906"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968" w:type="dxa"/>
          </w:tcPr>
          <w:p w:rsidR="00E237FE" w:rsidRDefault="00E237FE" w:rsidP="00CC015D">
            <w:pPr>
              <w:pStyle w:val="NoSpacing"/>
              <w:jc w:val="center"/>
              <w:rPr>
                <w:rFonts w:ascii="Times New Roman" w:hAnsi="Times New Roman" w:cs="Times New Roman"/>
                <w:sz w:val="24"/>
                <w:szCs w:val="24"/>
              </w:rPr>
            </w:pPr>
            <w:r>
              <w:rPr>
                <w:rFonts w:ascii="Times New Roman" w:hAnsi="Times New Roman" w:cs="Times New Roman"/>
                <w:sz w:val="24"/>
                <w:szCs w:val="24"/>
              </w:rPr>
              <w:t>0.5</w:t>
            </w:r>
          </w:p>
        </w:tc>
        <w:tc>
          <w:tcPr>
            <w:tcW w:w="1617" w:type="dxa"/>
          </w:tcPr>
          <w:p w:rsidR="00E237FE" w:rsidRDefault="00E237FE" w:rsidP="00CC015D">
            <w:pPr>
              <w:pStyle w:val="NoSpacing"/>
              <w:jc w:val="center"/>
              <w:rPr>
                <w:rFonts w:ascii="Times New Roman" w:hAnsi="Times New Roman" w:cs="Times New Roman"/>
                <w:sz w:val="24"/>
                <w:szCs w:val="24"/>
              </w:rPr>
            </w:pP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Service to dept. or students (optional)</w:t>
            </w:r>
          </w:p>
        </w:tc>
        <w:tc>
          <w:tcPr>
            <w:tcW w:w="2020" w:type="dxa"/>
          </w:tcPr>
          <w:p w:rsidR="00E237FE" w:rsidRDefault="00E237FE" w:rsidP="00CC015D">
            <w:pPr>
              <w:pStyle w:val="NoSpacing"/>
              <w:rPr>
                <w:rFonts w:ascii="Times New Roman" w:hAnsi="Times New Roman" w:cs="Times New Roman"/>
                <w:sz w:val="24"/>
                <w:szCs w:val="24"/>
              </w:rPr>
            </w:pPr>
            <w:r>
              <w:rPr>
                <w:rFonts w:ascii="Times New Roman" w:hAnsi="Times New Roman" w:cs="Times New Roman"/>
                <w:sz w:val="24"/>
                <w:szCs w:val="24"/>
              </w:rPr>
              <w:t>Above percentages should be adjusted if this criterion is used.</w:t>
            </w:r>
          </w:p>
        </w:tc>
        <w:tc>
          <w:tcPr>
            <w:tcW w:w="1906" w:type="dxa"/>
          </w:tcPr>
          <w:p w:rsidR="00E237FE" w:rsidRDefault="00E237FE" w:rsidP="00CC015D">
            <w:pPr>
              <w:pStyle w:val="NoSpacing"/>
              <w:rPr>
                <w:rFonts w:ascii="Times New Roman" w:hAnsi="Times New Roman" w:cs="Times New Roman"/>
                <w:sz w:val="24"/>
                <w:szCs w:val="24"/>
              </w:rPr>
            </w:pPr>
          </w:p>
        </w:tc>
        <w:tc>
          <w:tcPr>
            <w:tcW w:w="1968" w:type="dxa"/>
          </w:tcPr>
          <w:p w:rsidR="00E237FE" w:rsidRDefault="00E237FE" w:rsidP="00CC015D">
            <w:pPr>
              <w:pStyle w:val="NoSpacing"/>
              <w:rPr>
                <w:rFonts w:ascii="Times New Roman" w:hAnsi="Times New Roman" w:cs="Times New Roman"/>
                <w:sz w:val="24"/>
                <w:szCs w:val="24"/>
              </w:rPr>
            </w:pPr>
          </w:p>
        </w:tc>
        <w:tc>
          <w:tcPr>
            <w:tcW w:w="1617" w:type="dxa"/>
          </w:tcPr>
          <w:p w:rsidR="00E237FE" w:rsidRDefault="00E237FE" w:rsidP="00CC015D">
            <w:pPr>
              <w:pStyle w:val="NoSpacing"/>
              <w:rPr>
                <w:rFonts w:ascii="Times New Roman" w:hAnsi="Times New Roman" w:cs="Times New Roman"/>
                <w:sz w:val="24"/>
                <w:szCs w:val="24"/>
              </w:rPr>
            </w:pPr>
          </w:p>
        </w:tc>
      </w:tr>
      <w:tr w:rsidR="00E237FE" w:rsidTr="00CC015D">
        <w:tc>
          <w:tcPr>
            <w:tcW w:w="2065" w:type="dxa"/>
          </w:tcPr>
          <w:p w:rsidR="00E237FE" w:rsidRDefault="00E237FE" w:rsidP="00CC015D">
            <w:pPr>
              <w:pStyle w:val="NoSpacing"/>
              <w:rPr>
                <w:rFonts w:ascii="Times New Roman" w:hAnsi="Times New Roman" w:cs="Times New Roman"/>
                <w:sz w:val="24"/>
                <w:szCs w:val="24"/>
              </w:rPr>
            </w:pPr>
            <w:r w:rsidRPr="00723165">
              <w:rPr>
                <w:rFonts w:ascii="Times New Roman" w:hAnsi="Times New Roman" w:cs="Times New Roman"/>
                <w:b/>
                <w:sz w:val="24"/>
                <w:szCs w:val="24"/>
              </w:rPr>
              <w:t xml:space="preserve">Overall Average </w:t>
            </w:r>
            <w:r>
              <w:rPr>
                <w:rFonts w:ascii="Times New Roman" w:hAnsi="Times New Roman" w:cs="Times New Roman"/>
                <w:b/>
                <w:sz w:val="24"/>
                <w:szCs w:val="24"/>
              </w:rPr>
              <w:t>Rating</w:t>
            </w:r>
          </w:p>
        </w:tc>
        <w:tc>
          <w:tcPr>
            <w:tcW w:w="2020" w:type="dxa"/>
          </w:tcPr>
          <w:p w:rsidR="00E237FE" w:rsidRDefault="00E237FE" w:rsidP="00CC015D">
            <w:pPr>
              <w:pStyle w:val="NoSpacing"/>
              <w:rPr>
                <w:rFonts w:ascii="Times New Roman" w:hAnsi="Times New Roman" w:cs="Times New Roman"/>
                <w:sz w:val="24"/>
                <w:szCs w:val="24"/>
              </w:rPr>
            </w:pPr>
          </w:p>
        </w:tc>
        <w:tc>
          <w:tcPr>
            <w:tcW w:w="1906" w:type="dxa"/>
          </w:tcPr>
          <w:p w:rsidR="00E237FE" w:rsidRDefault="00E237FE" w:rsidP="00CC015D">
            <w:pPr>
              <w:pStyle w:val="NoSpacing"/>
              <w:rPr>
                <w:rFonts w:ascii="Times New Roman" w:hAnsi="Times New Roman" w:cs="Times New Roman"/>
                <w:sz w:val="24"/>
                <w:szCs w:val="24"/>
              </w:rPr>
            </w:pPr>
          </w:p>
        </w:tc>
        <w:tc>
          <w:tcPr>
            <w:tcW w:w="1968" w:type="dxa"/>
          </w:tcPr>
          <w:p w:rsidR="00E237FE" w:rsidRPr="00C62658" w:rsidRDefault="00E237FE"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3.8</w:t>
            </w:r>
          </w:p>
        </w:tc>
        <w:tc>
          <w:tcPr>
            <w:tcW w:w="1617" w:type="dxa"/>
          </w:tcPr>
          <w:p w:rsidR="00E237FE" w:rsidRPr="00C62658" w:rsidRDefault="00E237FE" w:rsidP="00CC015D">
            <w:pPr>
              <w:pStyle w:val="NoSpacing"/>
              <w:jc w:val="center"/>
              <w:rPr>
                <w:rFonts w:ascii="Times New Roman" w:hAnsi="Times New Roman" w:cs="Times New Roman"/>
                <w:b/>
                <w:sz w:val="24"/>
                <w:szCs w:val="24"/>
              </w:rPr>
            </w:pPr>
          </w:p>
        </w:tc>
      </w:tr>
    </w:tbl>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*Each criterion is rated using the following scale:</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Exceeds expectations in all respects</w:t>
      </w:r>
      <w:r>
        <w:rPr>
          <w:rFonts w:ascii="Times New Roman" w:hAnsi="Times New Roman" w:cs="Times New Roman"/>
          <w:sz w:val="24"/>
          <w:szCs w:val="24"/>
        </w:rPr>
        <w:tab/>
      </w:r>
      <w:r>
        <w:rPr>
          <w:rFonts w:ascii="Times New Roman" w:hAnsi="Times New Roman" w:cs="Times New Roman"/>
          <w:sz w:val="24"/>
          <w:szCs w:val="24"/>
        </w:rPr>
        <w:tab/>
        <w:t>5</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Exceeds expectations in most respects</w:t>
      </w:r>
      <w:r>
        <w:rPr>
          <w:rFonts w:ascii="Times New Roman" w:hAnsi="Times New Roman" w:cs="Times New Roman"/>
          <w:sz w:val="24"/>
          <w:szCs w:val="24"/>
        </w:rPr>
        <w:tab/>
        <w:t>4</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Meets expectations in all respects</w:t>
      </w:r>
      <w:r>
        <w:rPr>
          <w:rFonts w:ascii="Times New Roman" w:hAnsi="Times New Roman" w:cs="Times New Roman"/>
          <w:sz w:val="24"/>
          <w:szCs w:val="24"/>
        </w:rPr>
        <w:tab/>
      </w:r>
      <w:r>
        <w:rPr>
          <w:rFonts w:ascii="Times New Roman" w:hAnsi="Times New Roman" w:cs="Times New Roman"/>
          <w:sz w:val="24"/>
          <w:szCs w:val="24"/>
        </w:rPr>
        <w:tab/>
        <w:t>3</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Meets expectations in some respects</w:t>
      </w:r>
      <w:r>
        <w:rPr>
          <w:rFonts w:ascii="Times New Roman" w:hAnsi="Times New Roman" w:cs="Times New Roman"/>
          <w:sz w:val="24"/>
          <w:szCs w:val="24"/>
        </w:rPr>
        <w:tab/>
      </w:r>
      <w:r>
        <w:rPr>
          <w:rFonts w:ascii="Times New Roman" w:hAnsi="Times New Roman" w:cs="Times New Roman"/>
          <w:sz w:val="24"/>
          <w:szCs w:val="24"/>
        </w:rPr>
        <w:tab/>
        <w:t>2</w:t>
      </w:r>
    </w:p>
    <w:p w:rsidR="00E237FE" w:rsidRDefault="00E237FE" w:rsidP="00E237FE">
      <w:pPr>
        <w:pStyle w:val="NoSpacing"/>
        <w:ind w:firstLine="720"/>
        <w:rPr>
          <w:rFonts w:ascii="Times New Roman" w:hAnsi="Times New Roman" w:cs="Times New Roman"/>
          <w:sz w:val="24"/>
          <w:szCs w:val="24"/>
        </w:rPr>
      </w:pPr>
      <w:r>
        <w:rPr>
          <w:rFonts w:ascii="Times New Roman" w:hAnsi="Times New Roman" w:cs="Times New Roman"/>
          <w:sz w:val="24"/>
          <w:szCs w:val="24"/>
        </w:rPr>
        <w:t>Meets expectations in few or no respects</w:t>
      </w:r>
      <w:r>
        <w:rPr>
          <w:rFonts w:ascii="Times New Roman" w:hAnsi="Times New Roman" w:cs="Times New Roman"/>
          <w:sz w:val="24"/>
          <w:szCs w:val="24"/>
        </w:rPr>
        <w:tab/>
        <w:t>1</w:t>
      </w:r>
    </w:p>
    <w:p w:rsidR="00E237FE" w:rsidRDefault="00E237FE" w:rsidP="00E237FE">
      <w:pPr>
        <w:pStyle w:val="NoSpacing"/>
        <w:rPr>
          <w:rFonts w:ascii="Times New Roman" w:hAnsi="Times New Roman" w:cs="Times New Roman"/>
          <w:sz w:val="24"/>
          <w:szCs w:val="24"/>
        </w:rPr>
      </w:pPr>
    </w:p>
    <w:p w:rsidR="00E237FE" w:rsidRPr="00203573"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b/>
          <w:sz w:val="24"/>
          <w:szCs w:val="24"/>
        </w:rPr>
      </w:pPr>
      <w:r w:rsidRPr="00203573">
        <w:rPr>
          <w:rFonts w:ascii="Times New Roman" w:hAnsi="Times New Roman" w:cs="Times New Roman"/>
          <w:b/>
          <w:sz w:val="24"/>
          <w:szCs w:val="24"/>
        </w:rPr>
        <w:t>III. Sample Evaluation Rubrics</w:t>
      </w:r>
    </w:p>
    <w:p w:rsidR="00E237FE" w:rsidRDefault="00E237FE" w:rsidP="00E237FE">
      <w:pPr>
        <w:pStyle w:val="NoSpacing"/>
        <w:rPr>
          <w:rFonts w:ascii="Times New Roman" w:hAnsi="Times New Roman" w:cs="Times New Roman"/>
          <w:sz w:val="24"/>
          <w:szCs w:val="24"/>
        </w:rPr>
      </w:pPr>
    </w:p>
    <w:p w:rsidR="00E237FE" w:rsidRDefault="00E237FE" w:rsidP="00E237FE">
      <w:pPr>
        <w:pStyle w:val="NoSpacing"/>
        <w:rPr>
          <w:rFonts w:ascii="Times New Roman" w:hAnsi="Times New Roman" w:cs="Times New Roman"/>
          <w:sz w:val="24"/>
          <w:szCs w:val="24"/>
        </w:rPr>
      </w:pPr>
      <w:r>
        <w:rPr>
          <w:rFonts w:ascii="Times New Roman" w:hAnsi="Times New Roman" w:cs="Times New Roman"/>
          <w:sz w:val="24"/>
          <w:szCs w:val="24"/>
        </w:rPr>
        <w:t xml:space="preserve">The next four pages show example rubrics to use when observing a class, when reviewing course materials, and when reviewing student work. These rubrics may be adapted (with attribution to the original source) to align with department expectations and priorities. </w:t>
      </w:r>
    </w:p>
    <w:p w:rsidR="00E237FE" w:rsidRDefault="00E237FE" w:rsidP="00E237FE">
      <w:pPr>
        <w:pStyle w:val="NoSpacing"/>
        <w:rPr>
          <w:rFonts w:ascii="Times New Roman" w:hAnsi="Times New Roman" w:cs="Times New Roman"/>
          <w:sz w:val="24"/>
          <w:szCs w:val="24"/>
        </w:rPr>
      </w:pP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1</w:t>
      </w:r>
    </w:p>
    <w:p w:rsidR="00E237FE" w:rsidRDefault="00E237FE" w:rsidP="00E23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Class Observation Checklist</w:t>
      </w:r>
    </w:p>
    <w:p w:rsidR="00E237FE" w:rsidRDefault="00E237FE" w:rsidP="00E237FE">
      <w:pPr>
        <w:spacing w:after="0" w:line="240" w:lineRule="auto"/>
        <w:jc w:val="center"/>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_________________</w:t>
      </w:r>
      <w:r>
        <w:rPr>
          <w:rFonts w:ascii="Times New Roman" w:hAnsi="Times New Roman" w:cs="Times New Roman"/>
          <w:sz w:val="24"/>
          <w:szCs w:val="24"/>
        </w:rPr>
        <w:tab/>
        <w:t>Instructor: _______________</w:t>
      </w:r>
      <w:r>
        <w:rPr>
          <w:rFonts w:ascii="Times New Roman" w:hAnsi="Times New Roman" w:cs="Times New Roman"/>
          <w:sz w:val="24"/>
          <w:szCs w:val="24"/>
        </w:rPr>
        <w:tab/>
        <w:t>Date: ____________</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Circle your responses to each of the questions and then add comments below the table.</w:t>
      </w:r>
    </w:p>
    <w:p w:rsidR="00E237FE" w:rsidRDefault="00E237FE" w:rsidP="00E237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648"/>
        <w:gridCol w:w="672"/>
        <w:gridCol w:w="672"/>
        <w:gridCol w:w="672"/>
        <w:gridCol w:w="672"/>
        <w:gridCol w:w="682"/>
      </w:tblGrid>
      <w:tr w:rsidR="00E237FE" w:rsidRPr="00030E54" w:rsidTr="00CC015D">
        <w:trPr>
          <w:cantSplit/>
          <w:trHeight w:val="2016"/>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p>
        </w:tc>
        <w:tc>
          <w:tcPr>
            <w:tcW w:w="5648" w:type="dxa"/>
            <w:tcBorders>
              <w:left w:val="nil"/>
            </w:tcBorders>
          </w:tcPr>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tc>
        <w:tc>
          <w:tcPr>
            <w:tcW w:w="672" w:type="dxa"/>
            <w:textDirection w:val="btLr"/>
          </w:tcPr>
          <w:p w:rsidR="00E237FE" w:rsidRPr="007C04B8" w:rsidRDefault="00E237FE" w:rsidP="00CC015D">
            <w:pPr>
              <w:ind w:left="113" w:right="113"/>
              <w:rPr>
                <w:rFonts w:ascii="Times New Roman" w:hAnsi="Times New Roman" w:cs="Times New Roman"/>
              </w:rPr>
            </w:pPr>
            <w:r w:rsidRPr="007C04B8">
              <w:rPr>
                <w:rFonts w:ascii="Times New Roman" w:hAnsi="Times New Roman" w:cs="Times New Roman"/>
              </w:rPr>
              <w:t>Exceeds expectations in all respects</w:t>
            </w:r>
          </w:p>
        </w:tc>
        <w:tc>
          <w:tcPr>
            <w:tcW w:w="672" w:type="dxa"/>
            <w:textDirection w:val="btLr"/>
          </w:tcPr>
          <w:p w:rsidR="00E237FE" w:rsidRPr="007C04B8" w:rsidRDefault="00E237FE" w:rsidP="00CC015D">
            <w:pPr>
              <w:ind w:left="113" w:right="113"/>
              <w:rPr>
                <w:rFonts w:ascii="Times New Roman" w:hAnsi="Times New Roman" w:cs="Times New Roman"/>
              </w:rPr>
            </w:pPr>
            <w:r w:rsidRPr="007C04B8">
              <w:rPr>
                <w:rFonts w:ascii="Times New Roman" w:hAnsi="Times New Roman" w:cs="Times New Roman"/>
              </w:rPr>
              <w:t>Meets expectations in all respects</w:t>
            </w:r>
          </w:p>
        </w:tc>
        <w:tc>
          <w:tcPr>
            <w:tcW w:w="672" w:type="dxa"/>
            <w:textDirection w:val="btLr"/>
          </w:tcPr>
          <w:p w:rsidR="00E237FE" w:rsidRPr="007C04B8" w:rsidRDefault="00E237FE" w:rsidP="00CC015D">
            <w:pPr>
              <w:ind w:left="113" w:right="113"/>
              <w:rPr>
                <w:rFonts w:ascii="Times New Roman" w:hAnsi="Times New Roman" w:cs="Times New Roman"/>
              </w:rPr>
            </w:pPr>
            <w:r w:rsidRPr="007C04B8">
              <w:rPr>
                <w:rFonts w:ascii="Times New Roman" w:hAnsi="Times New Roman" w:cs="Times New Roman"/>
              </w:rPr>
              <w:t>Meets expectations in most respects</w:t>
            </w:r>
          </w:p>
        </w:tc>
        <w:tc>
          <w:tcPr>
            <w:tcW w:w="672" w:type="dxa"/>
            <w:textDirection w:val="btLr"/>
          </w:tcPr>
          <w:p w:rsidR="00E237FE" w:rsidRPr="007C04B8" w:rsidRDefault="00E237FE" w:rsidP="00CC015D">
            <w:pPr>
              <w:ind w:left="113" w:right="113"/>
              <w:rPr>
                <w:rFonts w:ascii="Times New Roman" w:hAnsi="Times New Roman" w:cs="Times New Roman"/>
              </w:rPr>
            </w:pPr>
            <w:r w:rsidRPr="007C04B8">
              <w:rPr>
                <w:rFonts w:ascii="Times New Roman" w:hAnsi="Times New Roman" w:cs="Times New Roman"/>
              </w:rPr>
              <w:t>Meets expectations in some respects</w:t>
            </w:r>
          </w:p>
        </w:tc>
        <w:tc>
          <w:tcPr>
            <w:tcW w:w="682" w:type="dxa"/>
            <w:textDirection w:val="btLr"/>
          </w:tcPr>
          <w:p w:rsidR="00E237FE" w:rsidRPr="007C04B8" w:rsidRDefault="00E237FE" w:rsidP="00CC015D">
            <w:pPr>
              <w:ind w:left="113" w:right="113"/>
              <w:rPr>
                <w:rFonts w:ascii="Times New Roman" w:hAnsi="Times New Roman" w:cs="Times New Roman"/>
              </w:rPr>
            </w:pPr>
            <w:r w:rsidRPr="007C04B8">
              <w:rPr>
                <w:rFonts w:ascii="Times New Roman" w:hAnsi="Times New Roman" w:cs="Times New Roman"/>
              </w:rPr>
              <w:t>Meets expectations in few or no respects</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1.</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Was well prepared for class</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2.</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Was knowledgeable about the subject matter</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3.</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Was enthusiastic about the subject matter</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4.</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Spoke clearly, audibly, and confidently</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5.</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Used a variety of relevant illustrations/examples</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6.</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Made effective use of the board and/or visual aids</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7.</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Asked stimulating and challenging questions</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8.</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Effectively held class’s attention</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9.</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Achieved active student involvement</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r w:rsidR="00E237FE" w:rsidRPr="007C04B8" w:rsidTr="00CC015D">
        <w:trPr>
          <w:trHeight w:val="317"/>
        </w:trPr>
        <w:tc>
          <w:tcPr>
            <w:tcW w:w="558" w:type="dxa"/>
            <w:tcBorders>
              <w:right w:val="nil"/>
            </w:tcBorders>
          </w:tcPr>
          <w:p w:rsidR="00E237FE" w:rsidRPr="007C04B8" w:rsidRDefault="00E237FE" w:rsidP="00CC015D">
            <w:pPr>
              <w:jc w:val="right"/>
              <w:rPr>
                <w:rFonts w:ascii="Times New Roman" w:hAnsi="Times New Roman" w:cs="Times New Roman"/>
              </w:rPr>
            </w:pPr>
            <w:r w:rsidRPr="007C04B8">
              <w:rPr>
                <w:rFonts w:ascii="Times New Roman" w:hAnsi="Times New Roman" w:cs="Times New Roman"/>
              </w:rPr>
              <w:t>10.</w:t>
            </w:r>
          </w:p>
        </w:tc>
        <w:tc>
          <w:tcPr>
            <w:tcW w:w="5648" w:type="dxa"/>
            <w:tcBorders>
              <w:left w:val="nil"/>
            </w:tcBorders>
          </w:tcPr>
          <w:p w:rsidR="00E237FE" w:rsidRPr="007C04B8" w:rsidRDefault="00E237FE" w:rsidP="00CC015D">
            <w:pPr>
              <w:rPr>
                <w:rFonts w:ascii="Times New Roman" w:hAnsi="Times New Roman" w:cs="Times New Roman"/>
              </w:rPr>
            </w:pPr>
            <w:r w:rsidRPr="007C04B8">
              <w:rPr>
                <w:rFonts w:ascii="Times New Roman" w:hAnsi="Times New Roman" w:cs="Times New Roman"/>
              </w:rPr>
              <w:t>Treated students with respect</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E237FE" w:rsidRPr="007C04B8" w:rsidRDefault="00E237FE" w:rsidP="00CC015D">
            <w:pPr>
              <w:jc w:val="center"/>
              <w:rPr>
                <w:rFonts w:ascii="Times New Roman" w:hAnsi="Times New Roman" w:cs="Times New Roman"/>
              </w:rPr>
            </w:pPr>
            <w:r w:rsidRPr="007C04B8">
              <w:rPr>
                <w:rFonts w:ascii="Times New Roman" w:hAnsi="Times New Roman" w:cs="Times New Roman"/>
              </w:rPr>
              <w:t>1</w:t>
            </w:r>
          </w:p>
        </w:tc>
      </w:tr>
    </w:tbl>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What worked well in the class?</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What could have been improved?</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pStyle w:val="Footer"/>
        <w:jc w:val="center"/>
        <w:rPr>
          <w:rFonts w:ascii="Times New Roman" w:hAnsi="Times New Roman" w:cs="Times New Roman"/>
          <w:i/>
          <w:sz w:val="20"/>
          <w:szCs w:val="20"/>
        </w:rPr>
      </w:pPr>
      <w:r>
        <w:rPr>
          <w:rFonts w:ascii="Times New Roman" w:hAnsi="Times New Roman" w:cs="Times New Roman"/>
          <w:i/>
          <w:sz w:val="20"/>
          <w:szCs w:val="20"/>
        </w:rPr>
        <w:t>Rebecca Brent and Richard Felder</w:t>
      </w:r>
    </w:p>
    <w:p w:rsidR="00E237FE" w:rsidRPr="00FD2773" w:rsidRDefault="00E237FE" w:rsidP="00E237FE">
      <w:pPr>
        <w:pStyle w:val="Footer"/>
        <w:jc w:val="center"/>
        <w:rPr>
          <w:rFonts w:ascii="Times New Roman" w:hAnsi="Times New Roman" w:cs="Times New Roman"/>
          <w:i/>
          <w:sz w:val="20"/>
          <w:szCs w:val="20"/>
        </w:rPr>
      </w:pPr>
      <w:r w:rsidRPr="00FD2773">
        <w:rPr>
          <w:rFonts w:ascii="Times New Roman" w:hAnsi="Times New Roman" w:cs="Times New Roman"/>
          <w:i/>
          <w:sz w:val="20"/>
          <w:szCs w:val="20"/>
        </w:rPr>
        <w:t>Proceedings of the 2004 American Society for Engineering Education Annual Conference &amp; Exposition</w:t>
      </w:r>
    </w:p>
    <w:p w:rsidR="00E237FE" w:rsidRDefault="00E237FE" w:rsidP="00E237FE">
      <w:pPr>
        <w:pStyle w:val="Footer"/>
        <w:jc w:val="center"/>
      </w:pPr>
      <w:r w:rsidRPr="00FD2773">
        <w:rPr>
          <w:rFonts w:ascii="Times New Roman" w:hAnsi="Times New Roman" w:cs="Times New Roman"/>
          <w:i/>
          <w:sz w:val="20"/>
          <w:szCs w:val="20"/>
        </w:rPr>
        <w:t>Copyright ©2004, American Society for Engineering Education</w:t>
      </w:r>
    </w:p>
    <w:p w:rsidR="00E237FE" w:rsidRDefault="00E237FE" w:rsidP="00E237FE">
      <w:pPr>
        <w:pStyle w:val="Footer"/>
      </w:pP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2</w:t>
      </w:r>
    </w:p>
    <w:p w:rsidR="00E237FE" w:rsidRDefault="00E237FE" w:rsidP="00E23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Course Material Checklist</w:t>
      </w:r>
    </w:p>
    <w:p w:rsidR="00E237FE" w:rsidRDefault="00E237FE" w:rsidP="00E237FE">
      <w:pPr>
        <w:spacing w:after="0" w:line="240" w:lineRule="auto"/>
        <w:jc w:val="center"/>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_________________</w:t>
      </w:r>
      <w:r>
        <w:rPr>
          <w:rFonts w:ascii="Times New Roman" w:hAnsi="Times New Roman" w:cs="Times New Roman"/>
          <w:sz w:val="24"/>
          <w:szCs w:val="24"/>
        </w:rPr>
        <w:tab/>
        <w:t>Instructor: _______________</w:t>
      </w:r>
      <w:r>
        <w:rPr>
          <w:rFonts w:ascii="Times New Roman" w:hAnsi="Times New Roman" w:cs="Times New Roman"/>
          <w:sz w:val="24"/>
          <w:szCs w:val="24"/>
        </w:rPr>
        <w:tab/>
        <w:t>Date: ____________</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Circle your responses to each of the questions and then add comments below the table.</w:t>
      </w:r>
    </w:p>
    <w:p w:rsidR="00E237FE" w:rsidRDefault="00E237FE" w:rsidP="00E237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648"/>
        <w:gridCol w:w="672"/>
        <w:gridCol w:w="672"/>
        <w:gridCol w:w="672"/>
        <w:gridCol w:w="672"/>
        <w:gridCol w:w="682"/>
      </w:tblGrid>
      <w:tr w:rsidR="00E237FE" w:rsidRPr="00030E54" w:rsidTr="00CC015D">
        <w:trPr>
          <w:cantSplit/>
          <w:trHeight w:val="2016"/>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p>
        </w:tc>
        <w:tc>
          <w:tcPr>
            <w:tcW w:w="5648" w:type="dxa"/>
            <w:tcBorders>
              <w:left w:val="nil"/>
            </w:tcBorders>
          </w:tcPr>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p w:rsidR="00E237FE" w:rsidRPr="00030E54" w:rsidRDefault="00E237FE" w:rsidP="00CC015D">
            <w:pPr>
              <w:rPr>
                <w:rFonts w:ascii="Times New Roman" w:hAnsi="Times New Roman" w:cs="Times New Roman"/>
                <w:sz w:val="20"/>
                <w:szCs w:val="20"/>
              </w:rPr>
            </w:pPr>
          </w:p>
        </w:tc>
        <w:tc>
          <w:tcPr>
            <w:tcW w:w="672" w:type="dxa"/>
            <w:textDirection w:val="btLr"/>
          </w:tcPr>
          <w:p w:rsidR="00E237FE" w:rsidRPr="00030E54" w:rsidRDefault="00E237FE"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Exceeds expectations in all respects</w:t>
            </w:r>
          </w:p>
        </w:tc>
        <w:tc>
          <w:tcPr>
            <w:tcW w:w="672" w:type="dxa"/>
            <w:textDirection w:val="btLr"/>
          </w:tcPr>
          <w:p w:rsidR="00E237FE" w:rsidRPr="00030E54" w:rsidRDefault="00E237FE"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all respects</w:t>
            </w:r>
          </w:p>
        </w:tc>
        <w:tc>
          <w:tcPr>
            <w:tcW w:w="672" w:type="dxa"/>
            <w:textDirection w:val="btLr"/>
          </w:tcPr>
          <w:p w:rsidR="00E237FE" w:rsidRPr="00030E54" w:rsidRDefault="00E237FE"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most respects</w:t>
            </w:r>
          </w:p>
        </w:tc>
        <w:tc>
          <w:tcPr>
            <w:tcW w:w="672" w:type="dxa"/>
            <w:textDirection w:val="btLr"/>
          </w:tcPr>
          <w:p w:rsidR="00E237FE" w:rsidRPr="00030E54" w:rsidRDefault="00E237FE"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some respects</w:t>
            </w:r>
          </w:p>
        </w:tc>
        <w:tc>
          <w:tcPr>
            <w:tcW w:w="682" w:type="dxa"/>
            <w:textDirection w:val="btLr"/>
          </w:tcPr>
          <w:p w:rsidR="00E237FE" w:rsidRPr="00030E54" w:rsidRDefault="00E237FE"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few or no respects</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1.</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Course content includes the appropriate topics</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2.</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Course content reflects the current state of the field</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3.</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Course learning objectives are clear and appropriate</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4.</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Course policies and rules are clear and appropriate</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5.</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Lecture notes are well organized and clearly written</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6.</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Supplementary handouts and web pages are well organized and clearly written</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7.</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Assignments are consistent with objectives and appropriately challenging</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8.</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Tests are consistent with learning objectives and appropriately challenging</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9.</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Tests are clearly written and reasonable in length</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E237FE" w:rsidRPr="00030E54" w:rsidTr="00CC015D">
        <w:trPr>
          <w:trHeight w:val="403"/>
        </w:trPr>
        <w:tc>
          <w:tcPr>
            <w:tcW w:w="558" w:type="dxa"/>
            <w:tcBorders>
              <w:right w:val="nil"/>
            </w:tcBorders>
          </w:tcPr>
          <w:p w:rsidR="00E237FE" w:rsidRPr="00030E54" w:rsidRDefault="00E237FE" w:rsidP="00CC015D">
            <w:pPr>
              <w:jc w:val="right"/>
              <w:rPr>
                <w:rFonts w:ascii="Times New Roman" w:hAnsi="Times New Roman" w:cs="Times New Roman"/>
                <w:sz w:val="20"/>
                <w:szCs w:val="20"/>
              </w:rPr>
            </w:pPr>
            <w:r w:rsidRPr="00030E54">
              <w:rPr>
                <w:rFonts w:ascii="Times New Roman" w:hAnsi="Times New Roman" w:cs="Times New Roman"/>
                <w:sz w:val="20"/>
                <w:szCs w:val="20"/>
              </w:rPr>
              <w:t>10.</w:t>
            </w:r>
          </w:p>
        </w:tc>
        <w:tc>
          <w:tcPr>
            <w:tcW w:w="5648" w:type="dxa"/>
            <w:tcBorders>
              <w:left w:val="nil"/>
            </w:tcBorders>
          </w:tcPr>
          <w:p w:rsidR="00E237FE" w:rsidRPr="00030E54" w:rsidRDefault="00E237FE" w:rsidP="00CC015D">
            <w:pPr>
              <w:rPr>
                <w:rFonts w:ascii="Times New Roman" w:hAnsi="Times New Roman" w:cs="Times New Roman"/>
                <w:sz w:val="20"/>
                <w:szCs w:val="20"/>
              </w:rPr>
            </w:pPr>
            <w:r w:rsidRPr="00030E54">
              <w:rPr>
                <w:rFonts w:ascii="Times New Roman" w:hAnsi="Times New Roman" w:cs="Times New Roman"/>
                <w:sz w:val="20"/>
                <w:szCs w:val="20"/>
              </w:rPr>
              <w:t>Student products demonstrate satisfaction of learning objectives</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E237FE" w:rsidRPr="00030E54" w:rsidRDefault="00E237FE"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bl>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What are the strengths of the course materials?</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r>
        <w:rPr>
          <w:rFonts w:ascii="Times New Roman" w:hAnsi="Times New Roman" w:cs="Times New Roman"/>
          <w:sz w:val="24"/>
          <w:szCs w:val="24"/>
        </w:rPr>
        <w:t>What could have been improved?</w:t>
      </w:r>
    </w:p>
    <w:p w:rsidR="00E237FE" w:rsidRDefault="00E237FE" w:rsidP="00E237FE">
      <w:pPr>
        <w:spacing w:after="0" w:line="240" w:lineRule="auto"/>
        <w:rPr>
          <w:rFonts w:ascii="Times New Roman" w:hAnsi="Times New Roman" w:cs="Times New Roman"/>
          <w:sz w:val="24"/>
          <w:szCs w:val="24"/>
        </w:rPr>
      </w:pPr>
    </w:p>
    <w:p w:rsidR="00E237FE" w:rsidRDefault="00E237FE" w:rsidP="00E237FE">
      <w:pPr>
        <w:spacing w:after="0" w:line="240" w:lineRule="auto"/>
        <w:rPr>
          <w:rFonts w:ascii="Times New Roman" w:hAnsi="Times New Roman" w:cs="Times New Roman"/>
          <w:sz w:val="24"/>
          <w:szCs w:val="24"/>
        </w:rPr>
      </w:pPr>
    </w:p>
    <w:p w:rsidR="00E237FE" w:rsidRDefault="00E237FE" w:rsidP="00E237FE">
      <w:pPr>
        <w:pStyle w:val="Footer"/>
        <w:jc w:val="center"/>
        <w:rPr>
          <w:rFonts w:ascii="Times New Roman" w:hAnsi="Times New Roman" w:cs="Times New Roman"/>
          <w:i/>
          <w:sz w:val="20"/>
          <w:szCs w:val="20"/>
        </w:rPr>
      </w:pPr>
      <w:r>
        <w:rPr>
          <w:rFonts w:ascii="Times New Roman" w:hAnsi="Times New Roman" w:cs="Times New Roman"/>
          <w:i/>
          <w:sz w:val="20"/>
          <w:szCs w:val="20"/>
        </w:rPr>
        <w:t>Rebecca Brent and Richard Felder</w:t>
      </w:r>
    </w:p>
    <w:p w:rsidR="00E237FE" w:rsidRPr="00FD2773" w:rsidRDefault="00E237FE" w:rsidP="00E237FE">
      <w:pPr>
        <w:pStyle w:val="Footer"/>
        <w:jc w:val="center"/>
        <w:rPr>
          <w:rFonts w:ascii="Times New Roman" w:hAnsi="Times New Roman" w:cs="Times New Roman"/>
          <w:i/>
          <w:sz w:val="20"/>
          <w:szCs w:val="20"/>
        </w:rPr>
      </w:pPr>
      <w:r w:rsidRPr="00FD2773">
        <w:rPr>
          <w:rFonts w:ascii="Times New Roman" w:hAnsi="Times New Roman" w:cs="Times New Roman"/>
          <w:i/>
          <w:sz w:val="20"/>
          <w:szCs w:val="20"/>
        </w:rPr>
        <w:t>Proceedings of the 2004 American Society for Engineering Education Annual Conference &amp; Exposition</w:t>
      </w:r>
    </w:p>
    <w:p w:rsidR="00E237FE" w:rsidRDefault="00E237FE" w:rsidP="00E237FE">
      <w:pPr>
        <w:pStyle w:val="Footer"/>
        <w:jc w:val="center"/>
      </w:pPr>
      <w:r w:rsidRPr="00FD2773">
        <w:rPr>
          <w:rFonts w:ascii="Times New Roman" w:hAnsi="Times New Roman" w:cs="Times New Roman"/>
          <w:i/>
          <w:sz w:val="20"/>
          <w:szCs w:val="20"/>
        </w:rPr>
        <w:t>Copyright ©2004, American Society for Engineering Education</w:t>
      </w: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jc w:val="center"/>
        <w:rPr>
          <w:rFonts w:ascii="Franklin Gothic Book" w:eastAsia="Calibri" w:hAnsi="Franklin Gothic Book" w:cs="Times New Roman"/>
          <w:b/>
          <w:sz w:val="28"/>
          <w:szCs w:val="28"/>
        </w:rPr>
      </w:pPr>
      <w:r w:rsidRPr="00C36CDB">
        <w:rPr>
          <w:rFonts w:ascii="Franklin Gothic Book" w:eastAsia="Calibri" w:hAnsi="Franklin Gothic Book" w:cs="Times New Roman"/>
          <w:b/>
          <w:sz w:val="28"/>
          <w:szCs w:val="28"/>
        </w:rPr>
        <w:lastRenderedPageBreak/>
        <w:t>Evaluation Rubric for Review of Teaching Materials</w:t>
      </w:r>
    </w:p>
    <w:p w:rsidR="00E237FE" w:rsidRPr="00C36CDB" w:rsidRDefault="00E237FE" w:rsidP="00E237FE">
      <w:pPr>
        <w:rPr>
          <w:rFonts w:ascii="Franklin Gothic Book" w:eastAsia="Calibri"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456"/>
        <w:gridCol w:w="1456"/>
        <w:gridCol w:w="2716"/>
      </w:tblGrid>
      <w:tr w:rsidR="00E237FE" w:rsidRPr="00E96102" w:rsidTr="00CC015D">
        <w:tc>
          <w:tcPr>
            <w:tcW w:w="3228" w:type="dxa"/>
            <w:tcBorders>
              <w:bottom w:val="single" w:sz="4" w:space="0" w:color="auto"/>
            </w:tcBorders>
          </w:tcPr>
          <w:p w:rsidR="00E237FE" w:rsidRPr="00E96102" w:rsidRDefault="00E237FE" w:rsidP="00CC015D">
            <w:pPr>
              <w:rPr>
                <w:rFonts w:ascii="Franklin Gothic Book" w:eastAsia="Calibri" w:hAnsi="Franklin Gothic Book" w:cs="Times New Roman"/>
                <w:b/>
                <w:bCs/>
              </w:rPr>
            </w:pP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r w:rsidRPr="00E96102">
              <w:rPr>
                <w:rFonts w:ascii="Franklin Gothic Book" w:eastAsia="Calibri" w:hAnsi="Franklin Gothic Book" w:cs="Times New Roman"/>
              </w:rPr>
              <w:t>Below Expectations</w:t>
            </w: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r w:rsidRPr="00E96102">
              <w:rPr>
                <w:rFonts w:ascii="Franklin Gothic Book" w:eastAsia="Calibri" w:hAnsi="Franklin Gothic Book" w:cs="Times New Roman"/>
              </w:rPr>
              <w:t>Meets Expectations</w:t>
            </w:r>
          </w:p>
        </w:tc>
        <w:tc>
          <w:tcPr>
            <w:tcW w:w="2716" w:type="dxa"/>
            <w:tcBorders>
              <w:bottom w:val="single" w:sz="4" w:space="0" w:color="auto"/>
            </w:tcBorders>
          </w:tcPr>
          <w:p w:rsidR="00E237FE" w:rsidRPr="00E96102" w:rsidRDefault="00E237FE" w:rsidP="00CC015D">
            <w:pPr>
              <w:rPr>
                <w:rFonts w:ascii="Franklin Gothic Book" w:eastAsia="Calibri" w:hAnsi="Franklin Gothic Book" w:cs="Times New Roman"/>
              </w:rPr>
            </w:pPr>
            <w:r w:rsidRPr="00E96102">
              <w:rPr>
                <w:rFonts w:ascii="Franklin Gothic Book" w:eastAsia="Calibri" w:hAnsi="Franklin Gothic Book" w:cs="Times New Roman"/>
              </w:rPr>
              <w:t>Comments</w:t>
            </w:r>
          </w:p>
        </w:tc>
      </w:tr>
      <w:tr w:rsidR="00E237FE" w:rsidRPr="00E96102" w:rsidTr="00CC015D">
        <w:tc>
          <w:tcPr>
            <w:tcW w:w="3228" w:type="dxa"/>
            <w:shd w:val="pct10" w:color="auto" w:fill="auto"/>
          </w:tcPr>
          <w:p w:rsidR="00E237FE" w:rsidRPr="00E96102" w:rsidRDefault="00E237FE" w:rsidP="00CC015D">
            <w:pPr>
              <w:rPr>
                <w:rFonts w:ascii="Franklin Gothic Book" w:eastAsia="Calibri" w:hAnsi="Franklin Gothic Book" w:cs="Times New Roman"/>
                <w:bCs/>
              </w:rPr>
            </w:pPr>
            <w:r w:rsidRPr="00E96102">
              <w:rPr>
                <w:rFonts w:ascii="Franklin Gothic Book" w:eastAsia="Calibri" w:hAnsi="Franklin Gothic Book" w:cs="Times New Roman"/>
                <w:bCs/>
              </w:rPr>
              <w:t>Overall course goals and learning outcomes are clearly stated in syllabi</w:t>
            </w:r>
          </w:p>
          <w:p w:rsidR="00E237FE" w:rsidRPr="00E96102" w:rsidRDefault="00E237FE" w:rsidP="00CC015D">
            <w:pPr>
              <w:rPr>
                <w:rFonts w:ascii="Franklin Gothic Book" w:eastAsia="Calibri" w:hAnsi="Franklin Gothic Book" w:cs="Times New Roman"/>
                <w:bCs/>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2716" w:type="dxa"/>
            <w:shd w:val="pct10" w:color="auto" w:fill="auto"/>
          </w:tcPr>
          <w:p w:rsidR="00E237FE" w:rsidRPr="00E96102" w:rsidRDefault="00E237FE" w:rsidP="00CC015D">
            <w:pPr>
              <w:rPr>
                <w:rFonts w:ascii="Franklin Gothic Book" w:eastAsia="Calibri" w:hAnsi="Franklin Gothic Book" w:cs="Times New Roman"/>
              </w:rPr>
            </w:pPr>
          </w:p>
        </w:tc>
      </w:tr>
      <w:tr w:rsidR="00E237FE" w:rsidRPr="00E96102" w:rsidTr="00CC015D">
        <w:tc>
          <w:tcPr>
            <w:tcW w:w="3228" w:type="dxa"/>
            <w:tcBorders>
              <w:bottom w:val="single" w:sz="4" w:space="0" w:color="auto"/>
            </w:tcBorders>
          </w:tcPr>
          <w:p w:rsidR="00E237FE" w:rsidRPr="00E96102" w:rsidRDefault="00E237FE" w:rsidP="00CC015D">
            <w:pPr>
              <w:rPr>
                <w:rFonts w:ascii="Franklin Gothic Book" w:eastAsia="Calibri" w:hAnsi="Franklin Gothic Book" w:cs="Times New Roman"/>
                <w:bCs/>
              </w:rPr>
            </w:pPr>
            <w:r w:rsidRPr="00E96102">
              <w:rPr>
                <w:rFonts w:ascii="Franklin Gothic Book" w:eastAsia="Calibri" w:hAnsi="Franklin Gothic Book" w:cs="Times New Roman"/>
                <w:bCs/>
              </w:rPr>
              <w:t>Learning outcomes are consistent with the official course description and overall goals</w:t>
            </w:r>
          </w:p>
          <w:p w:rsidR="00E237FE" w:rsidRPr="00E96102" w:rsidRDefault="00E237FE" w:rsidP="00CC015D">
            <w:pPr>
              <w:rPr>
                <w:rFonts w:ascii="Franklin Gothic Book" w:eastAsia="Calibri" w:hAnsi="Franklin Gothic Book" w:cs="Times New Roman"/>
                <w:bCs/>
              </w:rPr>
            </w:pP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c>
          <w:tcPr>
            <w:tcW w:w="271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r>
      <w:tr w:rsidR="00E237FE" w:rsidRPr="00E96102" w:rsidTr="00CC015D">
        <w:tc>
          <w:tcPr>
            <w:tcW w:w="3228" w:type="dxa"/>
            <w:shd w:val="pct10" w:color="auto" w:fill="auto"/>
          </w:tcPr>
          <w:p w:rsidR="00E237FE" w:rsidRPr="00E96102" w:rsidRDefault="00E237FE" w:rsidP="00CC015D">
            <w:pPr>
              <w:rPr>
                <w:rFonts w:ascii="Franklin Gothic Book" w:eastAsia="Calibri" w:hAnsi="Franklin Gothic Book" w:cs="Times New Roman"/>
                <w:bCs/>
              </w:rPr>
            </w:pPr>
            <w:r w:rsidRPr="00E96102">
              <w:rPr>
                <w:rFonts w:ascii="Franklin Gothic Book" w:eastAsia="Calibri" w:hAnsi="Franklin Gothic Book" w:cs="Times New Roman"/>
                <w:bCs/>
              </w:rPr>
              <w:t>Each class assignment has stated purpose and clear linkage to learning outcome(s)</w:t>
            </w:r>
          </w:p>
          <w:p w:rsidR="00E237FE" w:rsidRPr="00E96102" w:rsidRDefault="00E237FE" w:rsidP="00CC015D">
            <w:pPr>
              <w:rPr>
                <w:rFonts w:ascii="Franklin Gothic Book" w:eastAsia="Calibri" w:hAnsi="Franklin Gothic Book" w:cs="Times New Roman"/>
                <w:bCs/>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2716" w:type="dxa"/>
            <w:shd w:val="pct10" w:color="auto" w:fill="auto"/>
          </w:tcPr>
          <w:p w:rsidR="00E237FE" w:rsidRPr="00E96102" w:rsidRDefault="00E237FE" w:rsidP="00CC015D">
            <w:pPr>
              <w:rPr>
                <w:rFonts w:ascii="Franklin Gothic Book" w:eastAsia="Calibri" w:hAnsi="Franklin Gothic Book" w:cs="Times New Roman"/>
              </w:rPr>
            </w:pPr>
          </w:p>
        </w:tc>
      </w:tr>
      <w:tr w:rsidR="00E237FE" w:rsidRPr="00E96102" w:rsidTr="00CC015D">
        <w:tc>
          <w:tcPr>
            <w:tcW w:w="3228" w:type="dxa"/>
            <w:tcBorders>
              <w:bottom w:val="single" w:sz="4" w:space="0" w:color="auto"/>
            </w:tcBorders>
          </w:tcPr>
          <w:p w:rsidR="00E237FE" w:rsidRPr="00E96102" w:rsidRDefault="00E237FE" w:rsidP="00CC015D">
            <w:pPr>
              <w:rPr>
                <w:rFonts w:ascii="Franklin Gothic Book" w:eastAsia="Calibri" w:hAnsi="Franklin Gothic Book" w:cs="Times New Roman"/>
                <w:bCs/>
              </w:rPr>
            </w:pPr>
            <w:r w:rsidRPr="00E96102">
              <w:rPr>
                <w:rFonts w:ascii="Franklin Gothic Book" w:eastAsia="Calibri" w:hAnsi="Franklin Gothic Book" w:cs="Times New Roman"/>
                <w:bCs/>
              </w:rPr>
              <w:t>Grading standard for each assignment is fully developed and is ready for students</w:t>
            </w:r>
          </w:p>
          <w:p w:rsidR="00E237FE" w:rsidRPr="00E96102" w:rsidRDefault="00E237FE" w:rsidP="00CC015D">
            <w:pPr>
              <w:rPr>
                <w:rFonts w:ascii="Franklin Gothic Book" w:eastAsia="Calibri" w:hAnsi="Franklin Gothic Book" w:cs="Times New Roman"/>
                <w:bCs/>
              </w:rPr>
            </w:pP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c>
          <w:tcPr>
            <w:tcW w:w="145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c>
          <w:tcPr>
            <w:tcW w:w="2716" w:type="dxa"/>
            <w:tcBorders>
              <w:bottom w:val="single" w:sz="4" w:space="0" w:color="auto"/>
            </w:tcBorders>
          </w:tcPr>
          <w:p w:rsidR="00E237FE" w:rsidRPr="00E96102" w:rsidRDefault="00E237FE" w:rsidP="00CC015D">
            <w:pPr>
              <w:rPr>
                <w:rFonts w:ascii="Franklin Gothic Book" w:eastAsia="Calibri" w:hAnsi="Franklin Gothic Book" w:cs="Times New Roman"/>
              </w:rPr>
            </w:pPr>
          </w:p>
        </w:tc>
      </w:tr>
      <w:tr w:rsidR="00E237FE" w:rsidRPr="00E96102" w:rsidTr="00CC015D">
        <w:tc>
          <w:tcPr>
            <w:tcW w:w="3228" w:type="dxa"/>
            <w:shd w:val="pct10" w:color="auto" w:fill="auto"/>
          </w:tcPr>
          <w:p w:rsidR="00E237FE" w:rsidRPr="00E96102" w:rsidRDefault="00E237FE" w:rsidP="00CC015D">
            <w:pPr>
              <w:rPr>
                <w:rFonts w:ascii="Franklin Gothic Book" w:eastAsia="Calibri" w:hAnsi="Franklin Gothic Book" w:cs="Times New Roman"/>
                <w:bCs/>
              </w:rPr>
            </w:pPr>
            <w:r w:rsidRPr="00E96102">
              <w:rPr>
                <w:rFonts w:ascii="Franklin Gothic Book" w:eastAsia="Calibri" w:hAnsi="Franklin Gothic Book" w:cs="Times New Roman"/>
                <w:bCs/>
              </w:rPr>
              <w:t>Teaching materials, collectively, convey mastery of course contents and faculty’s purposeful/mindful planning</w:t>
            </w:r>
          </w:p>
          <w:p w:rsidR="00E237FE" w:rsidRPr="00E96102" w:rsidRDefault="00E237FE" w:rsidP="00CC015D">
            <w:pPr>
              <w:rPr>
                <w:rFonts w:ascii="Franklin Gothic Book" w:eastAsia="Calibri" w:hAnsi="Franklin Gothic Book" w:cs="Times New Roman"/>
                <w:bCs/>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1456" w:type="dxa"/>
            <w:shd w:val="pct10" w:color="auto" w:fill="auto"/>
          </w:tcPr>
          <w:p w:rsidR="00E237FE" w:rsidRPr="00E96102" w:rsidRDefault="00E237FE" w:rsidP="00CC015D">
            <w:pPr>
              <w:rPr>
                <w:rFonts w:ascii="Franklin Gothic Book" w:eastAsia="Calibri" w:hAnsi="Franklin Gothic Book" w:cs="Times New Roman"/>
              </w:rPr>
            </w:pPr>
          </w:p>
        </w:tc>
        <w:tc>
          <w:tcPr>
            <w:tcW w:w="2716" w:type="dxa"/>
            <w:shd w:val="pct10" w:color="auto" w:fill="auto"/>
          </w:tcPr>
          <w:p w:rsidR="00E237FE" w:rsidRPr="00E96102" w:rsidRDefault="00E237FE" w:rsidP="00CC015D">
            <w:pPr>
              <w:rPr>
                <w:rFonts w:ascii="Franklin Gothic Book" w:eastAsia="Calibri" w:hAnsi="Franklin Gothic Book" w:cs="Times New Roman"/>
              </w:rPr>
            </w:pPr>
          </w:p>
        </w:tc>
      </w:tr>
    </w:tbl>
    <w:p w:rsidR="00E237FE" w:rsidRDefault="00E237FE" w:rsidP="00E237FE">
      <w:pPr>
        <w:rPr>
          <w:rFonts w:ascii="Calibri" w:eastAsia="Calibri" w:hAnsi="Calibri" w:cs="Times New Roman"/>
        </w:rPr>
      </w:pPr>
    </w:p>
    <w:p w:rsidR="00E237FE" w:rsidRDefault="00E237FE" w:rsidP="00E237FE">
      <w:pPr>
        <w:rPr>
          <w:rFonts w:ascii="Calibri" w:eastAsia="Calibri" w:hAnsi="Calibri" w:cs="Times New Roman"/>
        </w:rPr>
      </w:pPr>
    </w:p>
    <w:p w:rsidR="00E237FE" w:rsidRDefault="00E237FE" w:rsidP="00E237FE">
      <w:pPr>
        <w:rPr>
          <w:rFonts w:ascii="Calibri" w:eastAsia="Calibri" w:hAnsi="Calibri" w:cs="Times New Roman"/>
        </w:rPr>
      </w:pPr>
      <w:r>
        <w:rPr>
          <w:rFonts w:ascii="Calibri" w:eastAsia="Calibri" w:hAnsi="Calibri" w:cs="Times New Roman"/>
        </w:rPr>
        <w:t>Source: Columbia College Chicago</w:t>
      </w:r>
    </w:p>
    <w:p w:rsidR="00E237FE" w:rsidRDefault="00E237FE" w:rsidP="00E237FE">
      <w:pPr>
        <w:rPr>
          <w:rFonts w:ascii="Times New Roman" w:hAnsi="Times New Roman" w:cs="Times New Roman"/>
          <w:sz w:val="24"/>
          <w:szCs w:val="24"/>
        </w:rPr>
      </w:pPr>
      <w:r>
        <w:rPr>
          <w:rFonts w:ascii="Times New Roman" w:hAnsi="Times New Roman" w:cs="Times New Roman"/>
          <w:sz w:val="24"/>
          <w:szCs w:val="24"/>
        </w:rPr>
        <w:br w:type="page"/>
      </w:r>
    </w:p>
    <w:p w:rsidR="00E237FE" w:rsidRDefault="00E237FE" w:rsidP="00E237FE">
      <w:pPr>
        <w:jc w:val="center"/>
        <w:rPr>
          <w:rFonts w:ascii="Franklin Gothic Book" w:hAnsi="Franklin Gothic Book"/>
          <w:b/>
          <w:sz w:val="28"/>
          <w:szCs w:val="28"/>
        </w:rPr>
      </w:pPr>
      <w:r w:rsidRPr="00C36CDB">
        <w:rPr>
          <w:rFonts w:ascii="Franklin Gothic Book" w:hAnsi="Franklin Gothic Book"/>
          <w:b/>
          <w:sz w:val="28"/>
          <w:szCs w:val="28"/>
        </w:rPr>
        <w:lastRenderedPageBreak/>
        <w:t xml:space="preserve">Evaluation Rubric for </w:t>
      </w:r>
      <w:r>
        <w:rPr>
          <w:rFonts w:ascii="Franklin Gothic Book" w:hAnsi="Franklin Gothic Book"/>
          <w:b/>
          <w:sz w:val="28"/>
          <w:szCs w:val="28"/>
        </w:rPr>
        <w:t>Samples of Student Work</w:t>
      </w:r>
    </w:p>
    <w:p w:rsidR="00E237FE" w:rsidRPr="00C36CDB" w:rsidRDefault="00E237FE" w:rsidP="00E237FE">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510"/>
        <w:gridCol w:w="1510"/>
        <w:gridCol w:w="2664"/>
      </w:tblGrid>
      <w:tr w:rsidR="00E237FE" w:rsidRPr="00E334C4" w:rsidTr="00CC015D">
        <w:tc>
          <w:tcPr>
            <w:tcW w:w="3172" w:type="dxa"/>
            <w:tcBorders>
              <w:bottom w:val="single" w:sz="4" w:space="0" w:color="auto"/>
            </w:tcBorders>
          </w:tcPr>
          <w:p w:rsidR="00E237FE" w:rsidRPr="00E334C4" w:rsidRDefault="00E237FE" w:rsidP="00CC015D">
            <w:pPr>
              <w:rPr>
                <w:rFonts w:ascii="Franklin Gothic Book" w:hAnsi="Franklin Gothic Book"/>
                <w:b/>
                <w:bCs/>
              </w:rPr>
            </w:pPr>
          </w:p>
        </w:tc>
        <w:tc>
          <w:tcPr>
            <w:tcW w:w="1510" w:type="dxa"/>
            <w:tcBorders>
              <w:bottom w:val="single" w:sz="4" w:space="0" w:color="auto"/>
            </w:tcBorders>
          </w:tcPr>
          <w:p w:rsidR="00E237FE" w:rsidRPr="00E334C4" w:rsidRDefault="00E237FE" w:rsidP="00CC015D">
            <w:pPr>
              <w:rPr>
                <w:rFonts w:ascii="Franklin Gothic Book" w:hAnsi="Franklin Gothic Book"/>
              </w:rPr>
            </w:pPr>
            <w:r w:rsidRPr="00E334C4">
              <w:rPr>
                <w:rFonts w:ascii="Franklin Gothic Book" w:hAnsi="Franklin Gothic Book"/>
              </w:rPr>
              <w:t>Below Expectations</w:t>
            </w:r>
          </w:p>
        </w:tc>
        <w:tc>
          <w:tcPr>
            <w:tcW w:w="1510" w:type="dxa"/>
            <w:tcBorders>
              <w:bottom w:val="single" w:sz="4" w:space="0" w:color="auto"/>
            </w:tcBorders>
          </w:tcPr>
          <w:p w:rsidR="00E237FE" w:rsidRPr="00E334C4" w:rsidRDefault="00E237FE" w:rsidP="00CC015D">
            <w:pPr>
              <w:rPr>
                <w:rFonts w:ascii="Franklin Gothic Book" w:hAnsi="Franklin Gothic Book"/>
              </w:rPr>
            </w:pPr>
            <w:r w:rsidRPr="00E334C4">
              <w:rPr>
                <w:rFonts w:ascii="Franklin Gothic Book" w:hAnsi="Franklin Gothic Book"/>
              </w:rPr>
              <w:t>Meets Expectations</w:t>
            </w:r>
          </w:p>
        </w:tc>
        <w:tc>
          <w:tcPr>
            <w:tcW w:w="2664" w:type="dxa"/>
            <w:tcBorders>
              <w:bottom w:val="single" w:sz="4" w:space="0" w:color="auto"/>
            </w:tcBorders>
          </w:tcPr>
          <w:p w:rsidR="00E237FE" w:rsidRPr="00E334C4" w:rsidRDefault="00E237FE" w:rsidP="00CC015D">
            <w:pPr>
              <w:rPr>
                <w:rFonts w:ascii="Franklin Gothic Book" w:hAnsi="Franklin Gothic Book"/>
              </w:rPr>
            </w:pPr>
            <w:r w:rsidRPr="00E334C4">
              <w:rPr>
                <w:rFonts w:ascii="Franklin Gothic Book" w:hAnsi="Franklin Gothic Book"/>
              </w:rPr>
              <w:t>Comments</w:t>
            </w:r>
          </w:p>
        </w:tc>
      </w:tr>
      <w:tr w:rsidR="00E237FE" w:rsidRPr="00E334C4" w:rsidTr="00CC015D">
        <w:tc>
          <w:tcPr>
            <w:tcW w:w="3172" w:type="dxa"/>
            <w:shd w:val="pct10" w:color="auto" w:fill="auto"/>
          </w:tcPr>
          <w:p w:rsidR="00E237FE" w:rsidRPr="00E334C4" w:rsidRDefault="00E237FE" w:rsidP="00CC015D">
            <w:pPr>
              <w:rPr>
                <w:rFonts w:ascii="Franklin Gothic Book" w:hAnsi="Franklin Gothic Book"/>
                <w:bCs/>
              </w:rPr>
            </w:pPr>
            <w:r w:rsidRPr="00E334C4">
              <w:rPr>
                <w:rFonts w:ascii="Franklin Gothic Book" w:hAnsi="Franklin Gothic Book"/>
                <w:bCs/>
              </w:rPr>
              <w:t>Purpose(s) of assignment and learning outcomes were clearly stated and communicated to students</w:t>
            </w:r>
          </w:p>
          <w:p w:rsidR="00E237FE" w:rsidRPr="00E334C4" w:rsidRDefault="00E237FE" w:rsidP="00CC015D">
            <w:pPr>
              <w:rPr>
                <w:rFonts w:ascii="Franklin Gothic Book" w:hAnsi="Franklin Gothic Book"/>
                <w:bCs/>
              </w:rPr>
            </w:pPr>
          </w:p>
        </w:tc>
        <w:tc>
          <w:tcPr>
            <w:tcW w:w="1510" w:type="dxa"/>
            <w:shd w:val="pct10" w:color="auto" w:fill="auto"/>
          </w:tcPr>
          <w:p w:rsidR="00E237FE" w:rsidRPr="00E334C4" w:rsidRDefault="00E237FE" w:rsidP="00CC015D">
            <w:pPr>
              <w:rPr>
                <w:rFonts w:ascii="Franklin Gothic Book" w:hAnsi="Franklin Gothic Book"/>
              </w:rPr>
            </w:pPr>
          </w:p>
        </w:tc>
        <w:tc>
          <w:tcPr>
            <w:tcW w:w="1510" w:type="dxa"/>
            <w:shd w:val="pct10" w:color="auto" w:fill="auto"/>
          </w:tcPr>
          <w:p w:rsidR="00E237FE" w:rsidRPr="00E334C4" w:rsidRDefault="00E237FE" w:rsidP="00CC015D">
            <w:pPr>
              <w:rPr>
                <w:rFonts w:ascii="Franklin Gothic Book" w:hAnsi="Franklin Gothic Book"/>
              </w:rPr>
            </w:pPr>
          </w:p>
        </w:tc>
        <w:tc>
          <w:tcPr>
            <w:tcW w:w="2664" w:type="dxa"/>
            <w:shd w:val="pct10" w:color="auto" w:fill="auto"/>
          </w:tcPr>
          <w:p w:rsidR="00E237FE" w:rsidRPr="00E334C4" w:rsidRDefault="00E237FE" w:rsidP="00CC015D">
            <w:pPr>
              <w:rPr>
                <w:rFonts w:ascii="Franklin Gothic Book" w:hAnsi="Franklin Gothic Book"/>
              </w:rPr>
            </w:pPr>
          </w:p>
        </w:tc>
      </w:tr>
      <w:tr w:rsidR="00E237FE" w:rsidRPr="00E334C4" w:rsidTr="00CC015D">
        <w:tc>
          <w:tcPr>
            <w:tcW w:w="3172" w:type="dxa"/>
            <w:tcBorders>
              <w:bottom w:val="single" w:sz="4" w:space="0" w:color="auto"/>
            </w:tcBorders>
          </w:tcPr>
          <w:p w:rsidR="00E237FE" w:rsidRPr="00E334C4" w:rsidRDefault="00E237FE" w:rsidP="00CC015D">
            <w:pPr>
              <w:rPr>
                <w:rFonts w:ascii="Franklin Gothic Book" w:hAnsi="Franklin Gothic Book"/>
                <w:bCs/>
              </w:rPr>
            </w:pPr>
            <w:r w:rsidRPr="00E334C4">
              <w:rPr>
                <w:rFonts w:ascii="Franklin Gothic Book" w:hAnsi="Franklin Gothic Book"/>
                <w:bCs/>
              </w:rPr>
              <w:t>Stated purpose and learning outcomes were (clearly) relevant to the overall goals of the course</w:t>
            </w:r>
          </w:p>
          <w:p w:rsidR="00E237FE" w:rsidRPr="00E334C4" w:rsidRDefault="00E237FE" w:rsidP="00CC015D">
            <w:pPr>
              <w:rPr>
                <w:rFonts w:ascii="Franklin Gothic Book" w:hAnsi="Franklin Gothic Book"/>
                <w:bCs/>
              </w:rPr>
            </w:pPr>
          </w:p>
        </w:tc>
        <w:tc>
          <w:tcPr>
            <w:tcW w:w="1510" w:type="dxa"/>
            <w:tcBorders>
              <w:bottom w:val="single" w:sz="4" w:space="0" w:color="auto"/>
            </w:tcBorders>
          </w:tcPr>
          <w:p w:rsidR="00E237FE" w:rsidRPr="00E334C4" w:rsidRDefault="00E237FE" w:rsidP="00CC015D">
            <w:pPr>
              <w:rPr>
                <w:rFonts w:ascii="Franklin Gothic Book" w:hAnsi="Franklin Gothic Book"/>
              </w:rPr>
            </w:pPr>
          </w:p>
        </w:tc>
        <w:tc>
          <w:tcPr>
            <w:tcW w:w="1510" w:type="dxa"/>
            <w:tcBorders>
              <w:bottom w:val="single" w:sz="4" w:space="0" w:color="auto"/>
            </w:tcBorders>
          </w:tcPr>
          <w:p w:rsidR="00E237FE" w:rsidRPr="00E334C4" w:rsidRDefault="00E237FE" w:rsidP="00CC015D">
            <w:pPr>
              <w:rPr>
                <w:rFonts w:ascii="Franklin Gothic Book" w:hAnsi="Franklin Gothic Book"/>
              </w:rPr>
            </w:pPr>
          </w:p>
        </w:tc>
        <w:tc>
          <w:tcPr>
            <w:tcW w:w="2664" w:type="dxa"/>
            <w:tcBorders>
              <w:bottom w:val="single" w:sz="4" w:space="0" w:color="auto"/>
            </w:tcBorders>
          </w:tcPr>
          <w:p w:rsidR="00E237FE" w:rsidRPr="00E334C4" w:rsidRDefault="00E237FE" w:rsidP="00CC015D">
            <w:pPr>
              <w:rPr>
                <w:rFonts w:ascii="Franklin Gothic Book" w:hAnsi="Franklin Gothic Book"/>
              </w:rPr>
            </w:pPr>
          </w:p>
        </w:tc>
      </w:tr>
      <w:tr w:rsidR="00E237FE" w:rsidRPr="00E334C4" w:rsidTr="00CC015D">
        <w:tc>
          <w:tcPr>
            <w:tcW w:w="3172" w:type="dxa"/>
            <w:shd w:val="pct10" w:color="auto" w:fill="auto"/>
          </w:tcPr>
          <w:p w:rsidR="00E237FE" w:rsidRPr="00E334C4" w:rsidRDefault="00E237FE" w:rsidP="00CC015D">
            <w:pPr>
              <w:rPr>
                <w:rFonts w:ascii="Franklin Gothic Book" w:hAnsi="Franklin Gothic Book"/>
                <w:bCs/>
              </w:rPr>
            </w:pPr>
            <w:r w:rsidRPr="00E334C4">
              <w:rPr>
                <w:rFonts w:ascii="Franklin Gothic Book" w:hAnsi="Franklin Gothic Book"/>
                <w:bCs/>
              </w:rPr>
              <w:t>Assignment's grading standards were fully developed and communicated to students</w:t>
            </w:r>
          </w:p>
          <w:p w:rsidR="00E237FE" w:rsidRPr="00E334C4" w:rsidRDefault="00E237FE" w:rsidP="00CC015D">
            <w:pPr>
              <w:rPr>
                <w:rFonts w:ascii="Franklin Gothic Book" w:hAnsi="Franklin Gothic Book"/>
                <w:bCs/>
              </w:rPr>
            </w:pPr>
          </w:p>
        </w:tc>
        <w:tc>
          <w:tcPr>
            <w:tcW w:w="1510" w:type="dxa"/>
            <w:shd w:val="pct10" w:color="auto" w:fill="auto"/>
          </w:tcPr>
          <w:p w:rsidR="00E237FE" w:rsidRPr="00E334C4" w:rsidRDefault="00E237FE" w:rsidP="00CC015D">
            <w:pPr>
              <w:rPr>
                <w:rFonts w:ascii="Franklin Gothic Book" w:hAnsi="Franklin Gothic Book"/>
              </w:rPr>
            </w:pPr>
          </w:p>
        </w:tc>
        <w:tc>
          <w:tcPr>
            <w:tcW w:w="1510" w:type="dxa"/>
            <w:shd w:val="pct10" w:color="auto" w:fill="auto"/>
          </w:tcPr>
          <w:p w:rsidR="00E237FE" w:rsidRPr="00E334C4" w:rsidRDefault="00E237FE" w:rsidP="00CC015D">
            <w:pPr>
              <w:rPr>
                <w:rFonts w:ascii="Franklin Gothic Book" w:hAnsi="Franklin Gothic Book"/>
              </w:rPr>
            </w:pPr>
          </w:p>
        </w:tc>
        <w:tc>
          <w:tcPr>
            <w:tcW w:w="2664" w:type="dxa"/>
            <w:shd w:val="pct10" w:color="auto" w:fill="auto"/>
          </w:tcPr>
          <w:p w:rsidR="00E237FE" w:rsidRPr="00E334C4" w:rsidRDefault="00E237FE" w:rsidP="00CC015D">
            <w:pPr>
              <w:rPr>
                <w:rFonts w:ascii="Franklin Gothic Book" w:hAnsi="Franklin Gothic Book"/>
              </w:rPr>
            </w:pPr>
          </w:p>
        </w:tc>
      </w:tr>
      <w:tr w:rsidR="00E237FE" w:rsidRPr="00E334C4" w:rsidTr="00CC015D">
        <w:tc>
          <w:tcPr>
            <w:tcW w:w="3172" w:type="dxa"/>
          </w:tcPr>
          <w:p w:rsidR="00E237FE" w:rsidRPr="00E334C4" w:rsidRDefault="00E237FE" w:rsidP="00CC015D">
            <w:pPr>
              <w:rPr>
                <w:rFonts w:ascii="Franklin Gothic Book" w:hAnsi="Franklin Gothic Book"/>
                <w:bCs/>
              </w:rPr>
            </w:pPr>
            <w:r w:rsidRPr="00E334C4">
              <w:rPr>
                <w:rFonts w:ascii="Franklin Gothic Book" w:hAnsi="Franklin Gothic Book"/>
                <w:bCs/>
              </w:rPr>
              <w:t xml:space="preserve">Evaluator could clearly differentiate ‘exceptional,’ ‘average,’ and ‘inadequate’ levels of student work </w:t>
            </w:r>
          </w:p>
          <w:p w:rsidR="00E237FE" w:rsidRPr="00E334C4" w:rsidRDefault="00E237FE" w:rsidP="00CC015D">
            <w:pPr>
              <w:rPr>
                <w:rFonts w:ascii="Franklin Gothic Book" w:hAnsi="Franklin Gothic Book"/>
                <w:bCs/>
              </w:rPr>
            </w:pPr>
          </w:p>
        </w:tc>
        <w:tc>
          <w:tcPr>
            <w:tcW w:w="1510" w:type="dxa"/>
          </w:tcPr>
          <w:p w:rsidR="00E237FE" w:rsidRPr="00E334C4" w:rsidRDefault="00E237FE" w:rsidP="00CC015D">
            <w:pPr>
              <w:rPr>
                <w:rFonts w:ascii="Franklin Gothic Book" w:hAnsi="Franklin Gothic Book"/>
              </w:rPr>
            </w:pPr>
          </w:p>
        </w:tc>
        <w:tc>
          <w:tcPr>
            <w:tcW w:w="1510" w:type="dxa"/>
          </w:tcPr>
          <w:p w:rsidR="00E237FE" w:rsidRPr="00E334C4" w:rsidRDefault="00E237FE" w:rsidP="00CC015D">
            <w:pPr>
              <w:rPr>
                <w:rFonts w:ascii="Franklin Gothic Book" w:hAnsi="Franklin Gothic Book"/>
              </w:rPr>
            </w:pPr>
          </w:p>
        </w:tc>
        <w:tc>
          <w:tcPr>
            <w:tcW w:w="2664" w:type="dxa"/>
          </w:tcPr>
          <w:p w:rsidR="00E237FE" w:rsidRPr="00E334C4" w:rsidRDefault="00E237FE" w:rsidP="00CC015D">
            <w:pPr>
              <w:rPr>
                <w:rFonts w:ascii="Franklin Gothic Book" w:hAnsi="Franklin Gothic Book"/>
              </w:rPr>
            </w:pPr>
          </w:p>
        </w:tc>
      </w:tr>
    </w:tbl>
    <w:p w:rsidR="00E237FE" w:rsidRDefault="00E237FE" w:rsidP="00E237FE"/>
    <w:p w:rsidR="00E237FE" w:rsidRDefault="00E237FE" w:rsidP="00E237FE"/>
    <w:p w:rsidR="00E237FE" w:rsidRDefault="00E237FE" w:rsidP="00E237FE">
      <w:r>
        <w:t>Source: Columbia College Chicago</w:t>
      </w:r>
    </w:p>
    <w:p w:rsidR="00E237FE" w:rsidRDefault="00E237FE" w:rsidP="00E237FE">
      <w:pPr>
        <w:pStyle w:val="NoSpacing"/>
        <w:rPr>
          <w:rFonts w:ascii="Times New Roman" w:hAnsi="Times New Roman" w:cs="Times New Roman"/>
          <w:sz w:val="24"/>
          <w:szCs w:val="24"/>
        </w:rPr>
      </w:pPr>
    </w:p>
    <w:p w:rsidR="00554959" w:rsidRDefault="00554959"/>
    <w:sectPr w:rsidR="00554959" w:rsidSect="001347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DC" w:rsidRDefault="001F79DC">
      <w:pPr>
        <w:spacing w:after="0" w:line="240" w:lineRule="auto"/>
      </w:pPr>
      <w:r>
        <w:separator/>
      </w:r>
    </w:p>
  </w:endnote>
  <w:endnote w:type="continuationSeparator" w:id="0">
    <w:p w:rsidR="001F79DC" w:rsidRDefault="001F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DC" w:rsidRDefault="001F79DC">
      <w:pPr>
        <w:spacing w:after="0" w:line="240" w:lineRule="auto"/>
      </w:pPr>
      <w:r>
        <w:separator/>
      </w:r>
    </w:p>
  </w:footnote>
  <w:footnote w:type="continuationSeparator" w:id="0">
    <w:p w:rsidR="001F79DC" w:rsidRDefault="001F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7" w:rsidRDefault="00E237FE">
    <w:pPr>
      <w:pStyle w:val="Header"/>
    </w:pPr>
    <w:r>
      <w:tab/>
    </w:r>
    <w:r>
      <w:tab/>
      <w:t>L. Hodges 4/29/11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10FC"/>
    <w:multiLevelType w:val="hybridMultilevel"/>
    <w:tmpl w:val="79AE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FE"/>
    <w:rsid w:val="001F79DC"/>
    <w:rsid w:val="00554959"/>
    <w:rsid w:val="00CD414D"/>
    <w:rsid w:val="00E2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63040-2F8A-4BF0-BED9-D6577D1E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7FE"/>
    <w:pPr>
      <w:spacing w:after="0" w:line="240" w:lineRule="auto"/>
    </w:pPr>
  </w:style>
  <w:style w:type="paragraph" w:styleId="Header">
    <w:name w:val="header"/>
    <w:basedOn w:val="Normal"/>
    <w:link w:val="HeaderChar"/>
    <w:uiPriority w:val="99"/>
    <w:unhideWhenUsed/>
    <w:rsid w:val="00E2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FE"/>
  </w:style>
  <w:style w:type="paragraph" w:styleId="Footer">
    <w:name w:val="footer"/>
    <w:basedOn w:val="Normal"/>
    <w:link w:val="FooterChar"/>
    <w:uiPriority w:val="99"/>
    <w:semiHidden/>
    <w:unhideWhenUsed/>
    <w:rsid w:val="00E23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7FE"/>
  </w:style>
  <w:style w:type="table" w:styleId="TableGrid">
    <w:name w:val="Table Grid"/>
    <w:basedOn w:val="TableNormal"/>
    <w:uiPriority w:val="59"/>
    <w:rsid w:val="00E2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dc:creator>
  <cp:lastModifiedBy>Sarah Swatski</cp:lastModifiedBy>
  <cp:revision>2</cp:revision>
  <dcterms:created xsi:type="dcterms:W3CDTF">2018-10-24T19:53:00Z</dcterms:created>
  <dcterms:modified xsi:type="dcterms:W3CDTF">2018-10-24T19:53:00Z</dcterms:modified>
</cp:coreProperties>
</file>